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F8282C" w:rsidRPr="000A676A">
          <w:pgSz w:w="11906" w:h="16838"/>
          <w:pgMar w:top="1440" w:right="1440" w:bottom="1440" w:left="1440" w:header="720" w:footer="720" w:gutter="0"/>
          <w:pgNumType w:start="1"/>
          <w:cols w:space="720"/>
        </w:sect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</w:rPr>
      </w:pPr>
    </w:p>
    <w:tbl>
      <w:tblPr>
        <w:tblStyle w:val="a5"/>
        <w:tblW w:w="10349" w:type="dxa"/>
        <w:jc w:val="center"/>
        <w:tblInd w:w="0" w:type="dxa"/>
        <w:tblLayout w:type="fixed"/>
        <w:tblLook w:val="0400" w:firstRow="0" w:lastRow="0" w:firstColumn="0" w:lastColumn="0" w:noHBand="0" w:noVBand="1"/>
      </w:tblPr>
      <w:tblGrid>
        <w:gridCol w:w="1116"/>
        <w:gridCol w:w="6400"/>
        <w:gridCol w:w="1418"/>
        <w:gridCol w:w="1415"/>
      </w:tblGrid>
      <w:tr w:rsidR="00F8282C" w:rsidRPr="000A676A">
        <w:trPr>
          <w:cantSplit/>
          <w:trHeight w:val="537"/>
          <w:jc w:val="center"/>
        </w:trPr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2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0A676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F8282C" w:rsidRPr="000A676A" w:rsidRDefault="000A676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F8282C" w:rsidRPr="000A676A">
        <w:trPr>
          <w:cantSplit/>
          <w:trHeight w:val="435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0A676A">
            <w:pPr>
              <w:pStyle w:val="10"/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676A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  <w:r w:rsidRPr="000A6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  <w:r w:rsidRPr="000A676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6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Рабочая программа </w:t>
            </w:r>
            <w:r w:rsidR="00D160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обще </w:t>
            </w:r>
            <w:r w:rsidR="00D16082" w:rsidRPr="000A6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образовательной дисциплины</w:t>
            </w:r>
            <w:r w:rsidRPr="000A6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ОГСЭ.02.” История”</w:t>
            </w:r>
          </w:p>
          <w:p w:rsidR="00F8282C" w:rsidRPr="000A676A" w:rsidRDefault="000A676A">
            <w:pPr>
              <w:pStyle w:val="10"/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676A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Соответствует ГОСТ Р ИСО 9001-2015, ГОСТ Р 52614.2-2006 (</w:t>
            </w:r>
            <w:r w:rsidRPr="000A6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п. 4.1, 4.2.3, 4.2.4, 5.5.3, 5.6.2, 7.5, 8.2.3, 8.4, 8.5)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0A676A">
            <w:pPr>
              <w:pStyle w:val="10"/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676A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Редакция № 1</w:t>
            </w:r>
          </w:p>
          <w:p w:rsidR="00F8282C" w:rsidRPr="000A676A" w:rsidRDefault="000A676A">
            <w:pPr>
              <w:pStyle w:val="10"/>
              <w:keepNext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676A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№ 0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0A676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Лист 1 из 20</w:t>
            </w:r>
          </w:p>
        </w:tc>
      </w:tr>
      <w:tr w:rsidR="00F8282C" w:rsidRPr="000A676A">
        <w:trPr>
          <w:cantSplit/>
          <w:trHeight w:val="280"/>
          <w:jc w:val="center"/>
        </w:trPr>
        <w:tc>
          <w:tcPr>
            <w:tcW w:w="1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4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  <w:sectPr w:rsidR="00F8282C" w:rsidRPr="000A676A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B6D69" w:rsidRPr="000A676A" w:rsidRDefault="004B6D6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B6D69" w:rsidRPr="000A676A" w:rsidRDefault="004B6D6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B6D69" w:rsidRPr="000A676A" w:rsidRDefault="004B6D6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B6D69" w:rsidRPr="000A676A" w:rsidRDefault="004B6D6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B6D69" w:rsidRPr="000A676A" w:rsidRDefault="004B6D6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B6D69" w:rsidRPr="000A676A" w:rsidRDefault="004B6D69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F8282C" w:rsidRPr="000A676A" w:rsidRDefault="000A676A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0A676A">
        <w:rPr>
          <w:rFonts w:ascii="Times New Roman" w:eastAsia="Times New Roman" w:hAnsi="Times New Roman" w:cs="Times New Roman"/>
          <w:b/>
          <w:smallCaps/>
          <w:sz w:val="28"/>
          <w:szCs w:val="28"/>
        </w:rPr>
        <w:t xml:space="preserve">РАБОЧАЯ ПРОГРАММА </w:t>
      </w:r>
    </w:p>
    <w:p w:rsidR="00F8282C" w:rsidRPr="000A676A" w:rsidRDefault="000A676A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0A676A">
        <w:rPr>
          <w:rFonts w:ascii="Times New Roman" w:eastAsia="Times New Roman" w:hAnsi="Times New Roman" w:cs="Times New Roman"/>
          <w:b/>
          <w:smallCaps/>
          <w:sz w:val="28"/>
          <w:szCs w:val="28"/>
        </w:rPr>
        <w:t>УЧЕБНОЙ ДИСЦИПЛИНЫ</w:t>
      </w: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F8282C" w:rsidRPr="000A676A" w:rsidRDefault="000A676A">
      <w:pPr>
        <w:pStyle w:val="10"/>
        <w:widowControl w:val="0"/>
        <w:pBdr>
          <w:top w:val="nil"/>
          <w:left w:val="nil"/>
          <w:bottom w:val="single" w:sz="12" w:space="1" w:color="000000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0A676A">
        <w:rPr>
          <w:rFonts w:ascii="Times New Roman" w:eastAsia="Times New Roman" w:hAnsi="Times New Roman" w:cs="Times New Roman"/>
          <w:b/>
          <w:smallCaps/>
          <w:sz w:val="28"/>
          <w:szCs w:val="28"/>
        </w:rPr>
        <w:t>«ОГСЭ.02 ИСТОРИЯ»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A676A">
        <w:rPr>
          <w:rFonts w:ascii="Times New Roman" w:eastAsia="Times New Roman" w:hAnsi="Times New Roman" w:cs="Times New Roman"/>
          <w:i/>
          <w:sz w:val="20"/>
          <w:szCs w:val="20"/>
        </w:rPr>
        <w:t xml:space="preserve"> (название учебной дисциплины)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0A676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38.02.07 БАНКОВСКОЕ ДЕЛО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A676A">
        <w:rPr>
          <w:rFonts w:ascii="Times New Roman" w:eastAsia="Times New Roman" w:hAnsi="Times New Roman" w:cs="Times New Roman"/>
          <w:i/>
          <w:sz w:val="20"/>
          <w:szCs w:val="20"/>
        </w:rPr>
        <w:t xml:space="preserve"> (код и наименование профессии, специальности)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282C" w:rsidRPr="000A676A" w:rsidRDefault="00F8282C">
      <w:pPr>
        <w:pStyle w:val="3"/>
        <w:keepLines w:val="0"/>
        <w:spacing w:before="0" w:after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</w:rPr>
      </w:pPr>
      <w:bookmarkStart w:id="0" w:name="_gjdgxs" w:colFirst="0" w:colLast="0"/>
      <w:bookmarkEnd w:id="0"/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</w:rPr>
        <w:sectPr w:rsidR="00F8282C" w:rsidRPr="000A676A">
          <w:type w:val="continuous"/>
          <w:pgSz w:w="11906" w:h="16838"/>
          <w:pgMar w:top="1440" w:right="1440" w:bottom="1440" w:left="1440" w:header="720" w:footer="720" w:gutter="0"/>
          <w:cols w:space="720"/>
        </w:sectPr>
      </w:pPr>
      <w:r w:rsidRPr="000A676A">
        <w:rPr>
          <w:rFonts w:ascii="Times New Roman" w:eastAsia="Times New Roman" w:hAnsi="Times New Roman" w:cs="Times New Roman"/>
        </w:rPr>
        <w:t>Ульяновск,2023 г.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</w:rPr>
      </w:pPr>
    </w:p>
    <w:p w:rsidR="00F8282C" w:rsidRPr="000A676A" w:rsidRDefault="004B6D69" w:rsidP="004B6D69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учебной дисциплины </w:t>
      </w:r>
      <w:r w:rsidRPr="000A676A">
        <w:rPr>
          <w:rFonts w:ascii="Times New Roman" w:eastAsia="Times New Roman" w:hAnsi="Times New Roman" w:cs="Times New Roman"/>
          <w:b/>
          <w:smallCaps/>
          <w:sz w:val="24"/>
          <w:szCs w:val="24"/>
        </w:rPr>
        <w:t>ОГСЭ.02 История</w:t>
      </w: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676A" w:rsidRPr="000A676A">
        <w:rPr>
          <w:rFonts w:ascii="Times New Roman" w:eastAsia="Times New Roman" w:hAnsi="Times New Roman" w:cs="Times New Roman"/>
          <w:sz w:val="24"/>
          <w:szCs w:val="24"/>
        </w:rPr>
        <w:t xml:space="preserve">разработана </w:t>
      </w:r>
      <w:r w:rsidRPr="000A676A">
        <w:rPr>
          <w:rFonts w:ascii="Times New Roman" w:eastAsia="Times New Roman" w:hAnsi="Times New Roman" w:cs="Times New Roman"/>
          <w:sz w:val="24"/>
          <w:szCs w:val="24"/>
        </w:rPr>
        <w:t>в соответствии с Федеральным государственным образовательным стандартом</w:t>
      </w:r>
      <w:r w:rsidR="000A676A" w:rsidRPr="000A676A">
        <w:rPr>
          <w:rFonts w:ascii="Times New Roman" w:eastAsia="Times New Roman" w:hAnsi="Times New Roman" w:cs="Times New Roman"/>
          <w:sz w:val="24"/>
          <w:szCs w:val="24"/>
        </w:rPr>
        <w:t xml:space="preserve"> среднего профессионального образования 38.02.07 Банковское дело (утвержденного приказом Министерства образования и </w:t>
      </w: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науки Российской Федерации №67 </w:t>
      </w:r>
      <w:r w:rsidR="000A676A" w:rsidRPr="000A676A">
        <w:rPr>
          <w:rFonts w:ascii="Times New Roman" w:eastAsia="Times New Roman" w:hAnsi="Times New Roman" w:cs="Times New Roman"/>
          <w:sz w:val="24"/>
          <w:szCs w:val="24"/>
        </w:rPr>
        <w:t>от 05.02.2018г.)</w:t>
      </w:r>
      <w:r w:rsidRPr="000A676A">
        <w:rPr>
          <w:rFonts w:ascii="Times New Roman" w:eastAsia="Times New Roman" w:hAnsi="Times New Roman" w:cs="Times New Roman"/>
          <w:sz w:val="24"/>
          <w:szCs w:val="24"/>
        </w:rPr>
        <w:t>, на основе примерной основной образовательной программы (</w:t>
      </w:r>
      <w:r w:rsidRPr="000A676A">
        <w:rPr>
          <w:rFonts w:ascii="Times New Roman" w:hAnsi="Times New Roman" w:cs="Times New Roman"/>
          <w:sz w:val="24"/>
          <w:szCs w:val="24"/>
        </w:rPr>
        <w:t>Утверждена протоколом Федерального учебно-методического объединения по УГПС 38.00.00 от 22 мая 2021 г. №05-21. Зарегистрирована в государственном реестре примерных основных образовательных программ Приказ ФГБОУ ДПО ИРПО № П-24 от 02.02.2022).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6"/>
        <w:tblW w:w="924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5070"/>
        <w:gridCol w:w="4172"/>
      </w:tblGrid>
      <w:tr w:rsidR="00F8282C" w:rsidRPr="000A676A">
        <w:tc>
          <w:tcPr>
            <w:tcW w:w="5070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Рассмотрено на заседании МК УГПС 38.00.00“Экономика и управление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МК __________ Т.Н.Еграшкина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 от “30” августа 2023 г</w:t>
            </w:r>
          </w:p>
        </w:tc>
        <w:tc>
          <w:tcPr>
            <w:tcW w:w="4172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spacing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spacing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Зам. директора по УР УТПиТ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spacing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="00D16082"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Ю.Ю Бесова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566"/>
              </w:tabs>
              <w:spacing w:after="12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“30” августа 2023 г.</w:t>
            </w:r>
          </w:p>
        </w:tc>
      </w:tr>
    </w:tbl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D1608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rPr>
          <w:rFonts w:ascii="Times New Roman" w:eastAsia="Times New Roman" w:hAnsi="Times New Roman" w:cs="Times New Roman"/>
        </w:rPr>
      </w:pPr>
      <w:r w:rsidRPr="000A676A">
        <w:rPr>
          <w:rFonts w:ascii="Times New Roman" w:eastAsia="Times New Roman" w:hAnsi="Times New Roman" w:cs="Times New Roman"/>
        </w:rPr>
        <w:t>Преподаватель:</w:t>
      </w:r>
      <w:r w:rsidR="000A676A" w:rsidRPr="000A676A">
        <w:rPr>
          <w:rFonts w:ascii="Times New Roman" w:eastAsia="Times New Roman" w:hAnsi="Times New Roman" w:cs="Times New Roman"/>
        </w:rPr>
        <w:t xml:space="preserve"> Тихонова Елена Вячеславовна 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rPr>
          <w:rFonts w:ascii="Times New Roman" w:eastAsia="Times New Roman" w:hAnsi="Times New Roman" w:cs="Times New Roman"/>
        </w:rPr>
      </w:pPr>
      <w:r w:rsidRPr="000A676A">
        <w:rPr>
          <w:rFonts w:ascii="Times New Roman" w:eastAsia="Times New Roman" w:hAnsi="Times New Roman" w:cs="Times New Roman"/>
        </w:rPr>
        <w:t xml:space="preserve">Рецензент: Управляющий операционным офисом </w:t>
      </w:r>
      <w:r w:rsidR="00D16082" w:rsidRPr="000A676A">
        <w:rPr>
          <w:rFonts w:ascii="Times New Roman" w:eastAsia="Times New Roman" w:hAnsi="Times New Roman" w:cs="Times New Roman"/>
        </w:rPr>
        <w:t>“Ульяновск” Филиала</w:t>
      </w:r>
      <w:r w:rsidRPr="000A676A">
        <w:rPr>
          <w:rFonts w:ascii="Times New Roman" w:eastAsia="Times New Roman" w:hAnsi="Times New Roman" w:cs="Times New Roman"/>
        </w:rPr>
        <w:t xml:space="preserve"> Приволжский ПАО Банк “ФК Открытие”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rPr>
          <w:rFonts w:ascii="Times New Roman" w:eastAsia="Times New Roman" w:hAnsi="Times New Roman" w:cs="Times New Roman"/>
          <w:b/>
          <w:i/>
        </w:rPr>
        <w:sectPr w:rsidR="00F8282C" w:rsidRPr="000A676A">
          <w:type w:val="continuous"/>
          <w:pgSz w:w="11906" w:h="16838"/>
          <w:pgMar w:top="1440" w:right="1440" w:bottom="1440" w:left="1440" w:header="720" w:footer="720" w:gutter="0"/>
          <w:cols w:space="720"/>
        </w:sectPr>
      </w:pPr>
    </w:p>
    <w:p w:rsidR="00F8282C" w:rsidRPr="000A676A" w:rsidRDefault="00F8282C" w:rsidP="004B6D6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i/>
        </w:rPr>
      </w:pPr>
      <w:r w:rsidRPr="000A676A">
        <w:rPr>
          <w:rFonts w:ascii="Times New Roman" w:eastAsia="Times New Roman" w:hAnsi="Times New Roman" w:cs="Times New Roman"/>
          <w:b/>
          <w:i/>
        </w:rPr>
        <w:t>СОДЕРЖАНИЕ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/>
        <w:rPr>
          <w:rFonts w:ascii="Times New Roman" w:eastAsia="Times New Roman" w:hAnsi="Times New Roman" w:cs="Times New Roman"/>
          <w:b/>
          <w:i/>
        </w:rPr>
      </w:pPr>
    </w:p>
    <w:tbl>
      <w:tblPr>
        <w:tblStyle w:val="a7"/>
        <w:tblW w:w="9355" w:type="dxa"/>
        <w:tblInd w:w="-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7501"/>
        <w:gridCol w:w="1854"/>
      </w:tblGrid>
      <w:tr w:rsidR="00F8282C" w:rsidRPr="000A676A">
        <w:trPr>
          <w:trHeight w:val="525"/>
        </w:trPr>
        <w:tc>
          <w:tcPr>
            <w:tcW w:w="7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82C" w:rsidRPr="000A676A">
        <w:trPr>
          <w:trHeight w:val="525"/>
        </w:trPr>
        <w:tc>
          <w:tcPr>
            <w:tcW w:w="7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СТРУКТУРА И СОДЕРЖАНИЕ УЧЕБНОЙ ДИСЦИПЛИНЫ</w:t>
            </w:r>
          </w:p>
          <w:p w:rsidR="00F8282C" w:rsidRPr="000A676A" w:rsidRDefault="00F8282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line="276" w:lineRule="auto"/>
              <w:ind w:left="644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82C" w:rsidRPr="000A676A">
        <w:trPr>
          <w:trHeight w:val="527"/>
        </w:trPr>
        <w:tc>
          <w:tcPr>
            <w:tcW w:w="7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282C" w:rsidRPr="000A676A">
        <w:trPr>
          <w:trHeight w:val="980"/>
        </w:trPr>
        <w:tc>
          <w:tcPr>
            <w:tcW w:w="7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360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ind w:left="4"/>
        <w:rPr>
          <w:rFonts w:ascii="Times New Roman" w:eastAsia="Times New Roman" w:hAnsi="Times New Roman" w:cs="Times New Roman"/>
          <w:b/>
          <w:i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76A">
        <w:rPr>
          <w:rFonts w:ascii="Times New Roman" w:hAnsi="Times New Roman" w:cs="Times New Roman"/>
        </w:rPr>
        <w:br w:type="page"/>
      </w:r>
    </w:p>
    <w:p w:rsidR="00F8282C" w:rsidRPr="000A676A" w:rsidRDefault="000A676A" w:rsidP="004B6D69">
      <w:pPr>
        <w:pStyle w:val="1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ОБЩАЯ ХАРАКТЕРИСТИКА РАБОЧЕЙ ПРОГРАММЫ УЧЕБНОЙ ДИСЦИПЛИНЫ «ИСТОРИЯ» </w:t>
      </w:r>
    </w:p>
    <w:p w:rsidR="004B6D69" w:rsidRPr="000A676A" w:rsidRDefault="004B6D69" w:rsidP="004B6D69">
      <w:pPr>
        <w:pStyle w:val="10"/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программы: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>Учебная дисциплина ОГСЭ.02. является обязательной частью общего гуманитарного и социально-экономического цикла примерной основной образовательной программы в соответствии с ФГОС по специальности СПО 38.02.07 Банковское дело.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компетенций: ОК1, ОК5, ОК 6, ОК 9.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b/>
          <w:sz w:val="24"/>
          <w:szCs w:val="24"/>
        </w:rPr>
        <w:t>1.2. Цель и планируемые результаты освоения дисциплины: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В рамках программы учебной дисциплины обучающимися осваиваются умения и знания </w:t>
      </w:r>
    </w:p>
    <w:tbl>
      <w:tblPr>
        <w:tblStyle w:val="a8"/>
        <w:tblW w:w="9351" w:type="dxa"/>
        <w:tblInd w:w="-2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4677"/>
        <w:gridCol w:w="3686"/>
      </w:tblGrid>
      <w:tr w:rsidR="00F8282C" w:rsidRPr="000A676A">
        <w:tc>
          <w:tcPr>
            <w:tcW w:w="988" w:type="dxa"/>
            <w:shd w:val="clear" w:color="auto" w:fill="auto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ОК</w:t>
            </w:r>
          </w:p>
        </w:tc>
        <w:tc>
          <w:tcPr>
            <w:tcW w:w="4677" w:type="dxa"/>
            <w:shd w:val="clear" w:color="auto" w:fill="auto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3686" w:type="dxa"/>
            <w:shd w:val="clear" w:color="auto" w:fill="auto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F8282C" w:rsidRPr="000A676A">
        <w:trPr>
          <w:trHeight w:val="2258"/>
        </w:trPr>
        <w:tc>
          <w:tcPr>
            <w:tcW w:w="988" w:type="dxa"/>
            <w:shd w:val="clear" w:color="auto" w:fill="auto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ОК 05.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ОК 06.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4677" w:type="dxa"/>
            <w:shd w:val="clear" w:color="auto" w:fill="auto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У.1.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ее составные части; определять этапы решения задачи;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У.2.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и эффективно искать информацию, необходимую для решения задачи и/или проблемы;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У.3.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действия; определить необходимые ресурсы;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У.4.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У.5.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У.6.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Грамотно излагать свои мысли и оформлять документы по профессиональной тематике на государственном языке,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У.7.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проявлять толерантность в рабочем </w:t>
            </w: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коллективе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У.8.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описывать значимость своей специальности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У.9.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686" w:type="dxa"/>
            <w:shd w:val="clear" w:color="auto" w:fill="auto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З.1.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Актуальный профессиональный и социальный контекст, в котором приходится работать и жить;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З.2.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источники информации и ресурсы для решения задач и проблем в профессиональном и/или социальном контексте;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З.3.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З.4.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работы в профессиональной и смежных сферах;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З.5.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 плана для решения задач; порядок оценки результатов решения задач профессиональной деятельности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З.6.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З.7.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оформления документов и построения устных сообщений.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З.8.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Сущность гражданско-патриотической позиции, общечеловеческих ценностей; З.9.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значимость профессиональной деятельности по специальности </w:t>
            </w:r>
            <w:r w:rsidRPr="000A676A">
              <w:rPr>
                <w:rFonts w:ascii="Times New Roman" w:eastAsia="Helvetica Neue" w:hAnsi="Times New Roman" w:cs="Times New Roman"/>
              </w:rPr>
              <w:t>38.02.07 Банковское дело.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З.10.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</w:tbl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9"/>
        <w:tblW w:w="9356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1843"/>
        <w:gridCol w:w="1134"/>
        <w:gridCol w:w="5386"/>
      </w:tblGrid>
      <w:tr w:rsidR="00F8282C" w:rsidRPr="000A676A">
        <w:tc>
          <w:tcPr>
            <w:tcW w:w="993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ОК</w:t>
            </w:r>
          </w:p>
        </w:tc>
        <w:tc>
          <w:tcPr>
            <w:tcW w:w="1843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Формулировка</w:t>
            </w:r>
          </w:p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код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Знания, умения</w:t>
            </w:r>
          </w:p>
        </w:tc>
      </w:tr>
      <w:tr w:rsidR="00F8282C" w:rsidRPr="000A676A">
        <w:tc>
          <w:tcPr>
            <w:tcW w:w="993" w:type="dxa"/>
          </w:tcPr>
          <w:p w:rsidR="00F8282C" w:rsidRPr="000A676A" w:rsidRDefault="00F8282C">
            <w:pPr>
              <w:pStyle w:val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F8282C" w:rsidRPr="000A676A" w:rsidRDefault="00F8282C">
            <w:pPr>
              <w:pStyle w:val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F8282C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Умения;</w:t>
            </w:r>
          </w:p>
        </w:tc>
      </w:tr>
      <w:tr w:rsidR="00F8282C" w:rsidRPr="000A676A">
        <w:tc>
          <w:tcPr>
            <w:tcW w:w="993" w:type="dxa"/>
            <w:vMerge w:val="restart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</w:rPr>
              <w:t>ОК1</w:t>
            </w:r>
          </w:p>
        </w:tc>
        <w:tc>
          <w:tcPr>
            <w:tcW w:w="1843" w:type="dxa"/>
            <w:vMerge w:val="restart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  <w:r w:rsidRPr="000A676A">
              <w:rPr>
                <w:rFonts w:ascii="Times New Roman" w:hAnsi="Times New Roman" w:cs="Times New Roman"/>
                <w:b/>
              </w:rPr>
              <w:t>01.01.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 </w:t>
            </w:r>
            <w:r w:rsidRPr="000A676A">
              <w:rPr>
                <w:rFonts w:ascii="Times New Roman" w:hAnsi="Times New Roman" w:cs="Times New Roman"/>
                <w:b/>
              </w:rPr>
              <w:t>01.02.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анализировать задачу и/или проблему и выделять её составные части; определять этапы решения задачи;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 </w:t>
            </w:r>
            <w:r w:rsidRPr="000A676A">
              <w:rPr>
                <w:rFonts w:ascii="Times New Roman" w:hAnsi="Times New Roman" w:cs="Times New Roman"/>
                <w:b/>
              </w:rPr>
              <w:t>01.03.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 </w:t>
            </w:r>
            <w:r w:rsidRPr="000A676A">
              <w:rPr>
                <w:rFonts w:ascii="Times New Roman" w:hAnsi="Times New Roman" w:cs="Times New Roman"/>
                <w:b/>
              </w:rPr>
              <w:t>01.04.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действия; 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5 </w:t>
            </w:r>
            <w:r w:rsidRPr="000A676A">
              <w:rPr>
                <w:rFonts w:ascii="Times New Roman" w:hAnsi="Times New Roman" w:cs="Times New Roman"/>
                <w:b/>
              </w:rPr>
              <w:t>01.05.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ресурсы;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 </w:t>
            </w:r>
            <w:r w:rsidRPr="000A676A">
              <w:rPr>
                <w:rFonts w:ascii="Times New Roman" w:hAnsi="Times New Roman" w:cs="Times New Roman"/>
                <w:b/>
              </w:rPr>
              <w:t>01.06.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 </w:t>
            </w:r>
            <w:r w:rsidRPr="000A676A">
              <w:rPr>
                <w:rFonts w:ascii="Times New Roman" w:hAnsi="Times New Roman" w:cs="Times New Roman"/>
                <w:b/>
              </w:rPr>
              <w:t>01.07.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реализовывать составленный план;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8 </w:t>
            </w:r>
            <w:r w:rsidRPr="000A676A">
              <w:rPr>
                <w:rFonts w:ascii="Times New Roman" w:hAnsi="Times New Roman" w:cs="Times New Roman"/>
                <w:b/>
              </w:rPr>
              <w:t>01.08.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F8282C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Знания: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0A676A">
              <w:rPr>
                <w:rFonts w:ascii="Times New Roman" w:hAnsi="Times New Roman" w:cs="Times New Roman"/>
                <w:b/>
              </w:rPr>
              <w:t xml:space="preserve"> 01.01.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0A676A">
              <w:rPr>
                <w:rFonts w:ascii="Times New Roman" w:hAnsi="Times New Roman" w:cs="Times New Roman"/>
                <w:b/>
              </w:rPr>
              <w:t xml:space="preserve"> 01.02.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основные источники информации и ресурсы для решения задач и проблем в профессиональном и/или социальном контексте;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  <w:r w:rsidRPr="000A676A">
              <w:rPr>
                <w:rFonts w:ascii="Times New Roman" w:hAnsi="Times New Roman" w:cs="Times New Roman"/>
                <w:b/>
              </w:rPr>
              <w:t xml:space="preserve"> 01.03.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алгоритмы выполнения работ в профессиональной и смежных областях;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  <w:r w:rsidRPr="000A676A">
              <w:rPr>
                <w:rFonts w:ascii="Times New Roman" w:hAnsi="Times New Roman" w:cs="Times New Roman"/>
                <w:b/>
              </w:rPr>
              <w:t xml:space="preserve"> 01.04.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  <w:r w:rsidRPr="000A676A">
              <w:rPr>
                <w:rFonts w:ascii="Times New Roman" w:hAnsi="Times New Roman" w:cs="Times New Roman"/>
                <w:b/>
              </w:rPr>
              <w:t xml:space="preserve"> 01.05.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структуру плана для решения задач;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  <w:r w:rsidRPr="000A676A">
              <w:rPr>
                <w:rFonts w:ascii="Times New Roman" w:hAnsi="Times New Roman" w:cs="Times New Roman"/>
                <w:b/>
              </w:rPr>
              <w:t xml:space="preserve"> 01.06.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оценки результатов решения задач профессиональной деятельности.</w:t>
            </w:r>
          </w:p>
        </w:tc>
      </w:tr>
      <w:tr w:rsidR="00F8282C" w:rsidRPr="000A676A">
        <w:tc>
          <w:tcPr>
            <w:tcW w:w="993" w:type="dxa"/>
            <w:vMerge w:val="restart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</w:rPr>
              <w:t>ОК.5</w:t>
            </w:r>
          </w:p>
        </w:tc>
        <w:tc>
          <w:tcPr>
            <w:tcW w:w="1843" w:type="dxa"/>
            <w:vMerge w:val="restart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  <w:r w:rsidRPr="000A676A">
              <w:rPr>
                <w:rFonts w:ascii="Times New Roman" w:hAnsi="Times New Roman" w:cs="Times New Roman"/>
                <w:b/>
              </w:rPr>
              <w:t>05.01.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Умения;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8282C" w:rsidRPr="000A676A" w:rsidRDefault="00F8282C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У.5.</w:t>
            </w:r>
          </w:p>
          <w:p w:rsidR="00F8282C" w:rsidRPr="000A676A" w:rsidRDefault="000A676A">
            <w:pPr>
              <w:pStyle w:val="10"/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0A676A">
              <w:rPr>
                <w:rFonts w:ascii="Times New Roman" w:hAnsi="Times New Roman" w:cs="Times New Roman"/>
                <w:b/>
              </w:rPr>
              <w:t xml:space="preserve"> 05.01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hAnsi="Times New Roman" w:cs="Times New Roman"/>
                <w:b/>
              </w:rPr>
              <w:t>Знания: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8282C" w:rsidRPr="000A676A" w:rsidRDefault="00F8282C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F8282C" w:rsidRPr="000A676A">
        <w:tc>
          <w:tcPr>
            <w:tcW w:w="993" w:type="dxa"/>
            <w:vMerge w:val="restart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</w:rPr>
              <w:t>ОК.6</w:t>
            </w:r>
          </w:p>
        </w:tc>
        <w:tc>
          <w:tcPr>
            <w:tcW w:w="1843" w:type="dxa"/>
            <w:vMerge w:val="restart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</w:rPr>
              <w:t>описывать значимость своей профессии (специальности); применять стандарты антикоррупционного поведения</w:t>
            </w: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  <w:r w:rsidRPr="000A676A">
              <w:rPr>
                <w:rFonts w:ascii="Times New Roman" w:hAnsi="Times New Roman" w:cs="Times New Roman"/>
                <w:b/>
              </w:rPr>
              <w:t>06.01.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Умения;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8282C" w:rsidRPr="000A676A" w:rsidRDefault="00F8282C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</w:rPr>
              <w:t>описывать значимость своей профессии (специальности); применять стандарты антикоррупционного поведения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0A676A">
              <w:rPr>
                <w:rFonts w:ascii="Times New Roman" w:hAnsi="Times New Roman" w:cs="Times New Roman"/>
                <w:b/>
              </w:rPr>
              <w:t xml:space="preserve"> 06.01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jc w:val="both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</w:rPr>
              <w:t>сущность гражданскопатриотической позиции, общечеловеческих ценностей; значимость профессиональной деятельности по профессии (специальности); стандарты 5 антикоррупционного поведения и последствия его нарушения</w:t>
            </w:r>
          </w:p>
        </w:tc>
      </w:tr>
      <w:tr w:rsidR="00F8282C" w:rsidRPr="000A676A">
        <w:tc>
          <w:tcPr>
            <w:tcW w:w="993" w:type="dxa"/>
            <w:vMerge w:val="restart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</w:rPr>
              <w:t>ОК 9</w:t>
            </w:r>
          </w:p>
        </w:tc>
        <w:tc>
          <w:tcPr>
            <w:tcW w:w="1843" w:type="dxa"/>
            <w:vMerge w:val="restart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1134" w:type="dxa"/>
          </w:tcPr>
          <w:p w:rsidR="00F8282C" w:rsidRPr="000A676A" w:rsidRDefault="00F8282C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Умения;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 </w:t>
            </w:r>
            <w:r w:rsidRPr="000A676A">
              <w:rPr>
                <w:rFonts w:ascii="Times New Roman" w:hAnsi="Times New Roman" w:cs="Times New Roman"/>
                <w:b/>
              </w:rPr>
              <w:t>09.01.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средства информационных технологий для решения профессиональных задач; 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jc w:val="center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У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 </w:t>
            </w:r>
            <w:r w:rsidRPr="000A676A">
              <w:rPr>
                <w:rFonts w:ascii="Times New Roman" w:hAnsi="Times New Roman" w:cs="Times New Roman"/>
                <w:b/>
              </w:rPr>
              <w:t>09.02.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F8282C">
            <w:pPr>
              <w:pStyle w:val="1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  <w:b/>
              </w:rPr>
              <w:t>Знания: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  <w:r w:rsidRPr="000A676A">
              <w:rPr>
                <w:rFonts w:ascii="Times New Roman" w:hAnsi="Times New Roman" w:cs="Times New Roman"/>
                <w:b/>
              </w:rPr>
              <w:t xml:space="preserve"> 09.01.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современные средства и устройства информатизации;</w:t>
            </w:r>
          </w:p>
        </w:tc>
      </w:tr>
      <w:tr w:rsidR="00F8282C" w:rsidRPr="000A676A">
        <w:tc>
          <w:tcPr>
            <w:tcW w:w="99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8282C" w:rsidRPr="000A676A" w:rsidRDefault="000A676A">
            <w:pPr>
              <w:pStyle w:val="10"/>
              <w:rPr>
                <w:rFonts w:ascii="Times New Roman" w:hAnsi="Times New Roman" w:cs="Times New Roman"/>
                <w:b/>
              </w:rPr>
            </w:pPr>
            <w:r w:rsidRPr="000A676A">
              <w:rPr>
                <w:rFonts w:ascii="Times New Roman" w:hAnsi="Times New Roman" w:cs="Times New Roman"/>
                <w:b/>
              </w:rPr>
              <w:t>З</w:t>
            </w:r>
            <w:r w:rsidRPr="000A676A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0A676A">
              <w:rPr>
                <w:rFonts w:ascii="Times New Roman" w:hAnsi="Times New Roman" w:cs="Times New Roman"/>
                <w:b/>
              </w:rPr>
              <w:t xml:space="preserve"> 09.02.</w:t>
            </w:r>
          </w:p>
        </w:tc>
        <w:tc>
          <w:tcPr>
            <w:tcW w:w="5386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</w:t>
            </w:r>
          </w:p>
        </w:tc>
      </w:tr>
    </w:tbl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676A"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Инвариантные целевые ориентиры программы воспитания</w:t>
      </w: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W w:w="9571" w:type="dxa"/>
        <w:tblInd w:w="-2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5"/>
        <w:gridCol w:w="8396"/>
      </w:tblGrid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ЦОГВ.1.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ЦОГВ.2.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ЦОГВ.3.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ЦОГВ.4.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>ЦОГВ.5.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ЦОГВ.6.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ЦОПВ.2.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ЦОПВ.3.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ЦОПВ.4.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F8282C" w:rsidRPr="000A676A" w:rsidTr="00973592">
        <w:trPr>
          <w:trHeight w:val="440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ЦОДНВ.1.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F8282C" w:rsidRPr="000A676A" w:rsidTr="00973592">
        <w:trPr>
          <w:trHeight w:val="440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ЦОДНВ.2.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F8282C" w:rsidRPr="000A676A" w:rsidTr="00973592">
        <w:trPr>
          <w:trHeight w:val="440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ЦОДНВ.3.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F8282C" w:rsidRPr="000A676A" w:rsidTr="00973592">
        <w:trPr>
          <w:trHeight w:val="440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ЦОДНВ.4.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F8282C" w:rsidRPr="000A676A" w:rsidTr="00973592">
        <w:trPr>
          <w:trHeight w:val="440"/>
        </w:trPr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ЦОДНВ.5.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ЦОЭВ.1.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</w:tr>
      <w:tr w:rsidR="00F8282C" w:rsidRPr="000A676A" w:rsidTr="00973592"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Calibri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ЦОЭВ.4.</w:t>
            </w:r>
          </w:p>
        </w:tc>
        <w:tc>
          <w:tcPr>
            <w:tcW w:w="8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 w:rsidP="0097359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</w:tbl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66"/>
          <w:tab w:val="left" w:pos="8566"/>
        </w:tabs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8282C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/>
        <w:rPr>
          <w:rFonts w:ascii="Times New Roman" w:eastAsia="Times New Roman" w:hAnsi="Times New Roman" w:cs="Times New Roman"/>
          <w:b/>
        </w:rPr>
      </w:pPr>
    </w:p>
    <w:p w:rsidR="00973592" w:rsidRDefault="0097359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/>
        <w:rPr>
          <w:rFonts w:ascii="Times New Roman" w:eastAsia="Times New Roman" w:hAnsi="Times New Roman" w:cs="Times New Roman"/>
          <w:b/>
        </w:rPr>
      </w:pPr>
    </w:p>
    <w:p w:rsidR="00973592" w:rsidRPr="000A676A" w:rsidRDefault="00973592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/>
        <w:rPr>
          <w:rFonts w:ascii="Times New Roman" w:eastAsia="Times New Roman" w:hAnsi="Times New Roman" w:cs="Times New Roman"/>
          <w:b/>
        </w:rPr>
      </w:pPr>
      <w:bookmarkStart w:id="1" w:name="_GoBack"/>
      <w:bookmarkEnd w:id="1"/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/>
        <w:rPr>
          <w:rFonts w:ascii="Times New Roman" w:eastAsia="Times New Roman" w:hAnsi="Times New Roman" w:cs="Times New Roman"/>
          <w:b/>
        </w:rPr>
      </w:pPr>
      <w:r w:rsidRPr="000A676A">
        <w:rPr>
          <w:rFonts w:ascii="Times New Roman" w:eastAsia="Times New Roman" w:hAnsi="Times New Roman" w:cs="Times New Roman"/>
          <w:b/>
        </w:rPr>
        <w:lastRenderedPageBreak/>
        <w:t>2. СТРУКТУРА И СОДЕРЖАНИЕ УЧЕБНОЙ ДИСЦИПЛИНЫ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/>
        <w:rPr>
          <w:rFonts w:ascii="Times New Roman" w:eastAsia="Times New Roman" w:hAnsi="Times New Roman" w:cs="Times New Roman"/>
          <w:b/>
        </w:rPr>
      </w:pPr>
      <w:r w:rsidRPr="000A676A">
        <w:rPr>
          <w:rFonts w:ascii="Times New Roman" w:eastAsia="Times New Roman" w:hAnsi="Times New Roman" w:cs="Times New Roman"/>
          <w:b/>
        </w:rPr>
        <w:t>2.1. Объем учебной дисциплины и виды учебной работы</w:t>
      </w:r>
    </w:p>
    <w:tbl>
      <w:tblPr>
        <w:tblStyle w:val="ab"/>
        <w:tblW w:w="9481" w:type="dxa"/>
        <w:tblInd w:w="-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7723"/>
        <w:gridCol w:w="1758"/>
      </w:tblGrid>
      <w:tr w:rsidR="00F8282C" w:rsidRPr="000A676A">
        <w:trPr>
          <w:trHeight w:val="330"/>
        </w:trPr>
        <w:tc>
          <w:tcPr>
            <w:tcW w:w="7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</w:tr>
      <w:tr w:rsidR="00F8282C" w:rsidRPr="000A676A">
        <w:trPr>
          <w:trHeight w:val="330"/>
        </w:trPr>
        <w:tc>
          <w:tcPr>
            <w:tcW w:w="7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</w:tr>
      <w:tr w:rsidR="00F8282C" w:rsidRPr="000A676A">
        <w:trPr>
          <w:trHeight w:val="330"/>
        </w:trPr>
        <w:tc>
          <w:tcPr>
            <w:tcW w:w="7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F8282C" w:rsidRPr="000A676A">
        <w:trPr>
          <w:trHeight w:val="330"/>
        </w:trPr>
        <w:tc>
          <w:tcPr>
            <w:tcW w:w="94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F8282C" w:rsidRPr="000A676A">
        <w:trPr>
          <w:trHeight w:val="330"/>
        </w:trPr>
        <w:tc>
          <w:tcPr>
            <w:tcW w:w="7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  <w:tr w:rsidR="00F8282C" w:rsidRPr="000A676A">
        <w:trPr>
          <w:trHeight w:val="330"/>
        </w:trPr>
        <w:tc>
          <w:tcPr>
            <w:tcW w:w="7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 занятия</w:t>
            </w:r>
            <w:r w:rsidRPr="000A676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(если предусмотрено)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8282C" w:rsidRPr="000A676A">
        <w:trPr>
          <w:trHeight w:val="330"/>
        </w:trPr>
        <w:tc>
          <w:tcPr>
            <w:tcW w:w="7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8282C" w:rsidRPr="000A676A">
        <w:trPr>
          <w:trHeight w:val="336"/>
        </w:trPr>
        <w:tc>
          <w:tcPr>
            <w:tcW w:w="7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rPr>
          <w:rFonts w:ascii="Times New Roman" w:eastAsia="Times New Roman" w:hAnsi="Times New Roman" w:cs="Times New Roman"/>
          <w:b/>
        </w:rPr>
      </w:pPr>
    </w:p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rPr>
          <w:rFonts w:ascii="Times New Roman" w:eastAsia="Times New Roman" w:hAnsi="Times New Roman" w:cs="Times New Roman"/>
          <w:b/>
        </w:rPr>
        <w:sectPr w:rsidR="00F8282C" w:rsidRPr="000A676A">
          <w:pgSz w:w="11906" w:h="16838"/>
          <w:pgMar w:top="1440" w:right="1440" w:bottom="1440" w:left="1440" w:header="720" w:footer="720" w:gutter="0"/>
          <w:cols w:space="720"/>
        </w:sect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/>
        <w:rPr>
          <w:rFonts w:ascii="Times New Roman" w:eastAsia="Times New Roman" w:hAnsi="Times New Roman" w:cs="Times New Roman"/>
          <w:b/>
        </w:rPr>
      </w:pPr>
      <w:r w:rsidRPr="000A676A">
        <w:rPr>
          <w:rFonts w:ascii="Times New Roman" w:eastAsia="Times New Roman" w:hAnsi="Times New Roman" w:cs="Times New Roman"/>
          <w:b/>
        </w:rPr>
        <w:lastRenderedPageBreak/>
        <w:t xml:space="preserve">2.2. Тематический план и содержание учебной дисциплины </w:t>
      </w:r>
    </w:p>
    <w:tbl>
      <w:tblPr>
        <w:tblStyle w:val="ac"/>
        <w:tblW w:w="15390" w:type="dxa"/>
        <w:tblInd w:w="-11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2605"/>
        <w:gridCol w:w="9214"/>
        <w:gridCol w:w="850"/>
        <w:gridCol w:w="2721"/>
      </w:tblGrid>
      <w:tr w:rsidR="00F8282C" w:rsidRPr="000A676A" w:rsidTr="00D16082"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Объем часов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F8282C" w:rsidRPr="000A676A" w:rsidTr="00D16082"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F8282C" w:rsidRPr="000A676A" w:rsidTr="00D16082">
        <w:tc>
          <w:tcPr>
            <w:tcW w:w="1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Раздел 1. ПОСЛЕВОЕННОЕ МИРНОЕ УРЕГУЛИРОВАНИЕ. НАЧАЛО «ХОЛОДНОЙ ВОЙНЫ».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rPr>
          <w:trHeight w:val="239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№ 1.1. Послевоенное мирное урегулирование в Европе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8282C" w:rsidRPr="000A676A" w:rsidTr="00D16082">
        <w:trPr>
          <w:trHeight w:val="684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Общая характеристика и периодизация новейшей истории.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Интересы СССР, США, Великобритании и Франции в Европе и мире после войны. Выработка согласованной политики союзных держав в Германии. Идея коллективной безопасности.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ОК1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ОК5</w:t>
            </w: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676A">
              <w:rPr>
                <w:rFonts w:ascii="Times New Roman" w:eastAsia="Times New Roman" w:hAnsi="Times New Roman" w:cs="Times New Roman"/>
              </w:rPr>
              <w:t>ЦОПТВ.1. -7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ЦОГВ.1.</w:t>
            </w:r>
          </w:p>
          <w:p w:rsidR="00F8282C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ЦОГВ.2.</w:t>
            </w:r>
          </w:p>
        </w:tc>
      </w:tr>
      <w:tr w:rsidR="00F8282C" w:rsidRPr="000A676A" w:rsidTr="00D16082">
        <w:trPr>
          <w:trHeight w:val="192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Новый расклад сил на мировой арене. Доктрина «сдерживания». Начало «холодной войны».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</w:p>
        </w:tc>
      </w:tr>
      <w:tr w:rsidR="00F8282C" w:rsidRPr="000A676A" w:rsidTr="00D16082">
        <w:trPr>
          <w:trHeight w:val="439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Самостоятельная работа №1</w:t>
            </w:r>
            <w:r w:rsidRPr="000A676A">
              <w:rPr>
                <w:rFonts w:ascii="Times New Roman" w:eastAsia="Times New Roman" w:hAnsi="Times New Roman" w:cs="Times New Roman"/>
              </w:rPr>
              <w:t>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Подготовка </w:t>
            </w:r>
            <w:r w:rsidR="00D16082" w:rsidRPr="000A676A">
              <w:rPr>
                <w:rFonts w:ascii="Times New Roman" w:eastAsia="Times New Roman" w:hAnsi="Times New Roman" w:cs="Times New Roman"/>
              </w:rPr>
              <w:t>сообщения по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  <w:r w:rsidR="00D16082" w:rsidRPr="000A676A">
              <w:rPr>
                <w:rFonts w:ascii="Times New Roman" w:eastAsia="Times New Roman" w:hAnsi="Times New Roman" w:cs="Times New Roman"/>
              </w:rPr>
              <w:t>теме: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Всеобщая декларация прав человека.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rPr>
          <w:trHeight w:val="439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Самостоятельная работа №</w:t>
            </w:r>
            <w:r w:rsidR="00D16082" w:rsidRPr="000A676A">
              <w:rPr>
                <w:rFonts w:ascii="Times New Roman" w:eastAsia="Times New Roman" w:hAnsi="Times New Roman" w:cs="Times New Roman"/>
                <w:b/>
              </w:rPr>
              <w:t>2 Составление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таблицы на тему</w:t>
            </w:r>
            <w:r w:rsidRPr="000A676A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Pr="000A676A">
              <w:rPr>
                <w:rFonts w:ascii="Times New Roman" w:eastAsia="Times New Roman" w:hAnsi="Times New Roman" w:cs="Times New Roman"/>
              </w:rPr>
              <w:t>Новая ядерная политика США, претензии на мировое господство.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20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1.2.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Первые конфликты и кризисы «холодной войны»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 xml:space="preserve">Содержание учебного материала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1088"/>
        </w:trPr>
        <w:tc>
          <w:tcPr>
            <w:tcW w:w="26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Корейская война, как первый опыт эпохи «холодной войны». Высадка войск ООН в Корее. Перемирие и раскол Кореи.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ОК1, ОК5, ОК6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ЦОПТВ.1.ЦОГВ.1 -6ЦОПВ.1.4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ЦОЭВ.2.ЦОЭВ.4</w:t>
            </w:r>
          </w:p>
        </w:tc>
      </w:tr>
      <w:tr w:rsidR="00D16082" w:rsidRPr="000A676A" w:rsidTr="00D16082">
        <w:trPr>
          <w:trHeight w:val="201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1.3.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Страны «третьего мира»: крах колониализма и борьба против отсталости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1616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107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Рост антиколониального движения. Образование новых независимых государств вследствие крушения колониальных империй Трудности преодоления отсталости. Влияние «холодной войны» на освободительные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ОК5, ОК6,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ОК9</w:t>
            </w: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A676A">
              <w:rPr>
                <w:rFonts w:ascii="Times New Roman" w:eastAsia="Times New Roman" w:hAnsi="Times New Roman" w:cs="Times New Roman"/>
              </w:rPr>
              <w:t>ЦОГВ.1 -6ЦОПВ.1.4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ЦОЭВ.2.ЦОЭВ.4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</w:p>
        </w:tc>
      </w:tr>
      <w:tr w:rsidR="00F8282C" w:rsidRPr="000A676A" w:rsidTr="00D16082">
        <w:tc>
          <w:tcPr>
            <w:tcW w:w="1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10"/>
              </w:tabs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lastRenderedPageBreak/>
              <w:t>Раздел 2. ОСНОВНЫЕ СОЦИАЛЬНО-ЭКОНОМИЧЕСКИЕ И ПОЛИТИЧЕСКИЕ ТЕНДЕНЦИИ РАЗВИТИЯ СТРАН ВО 2-ой пол. XX 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204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2.1.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Крупнейшие страны мира. США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6082" w:rsidRPr="000A676A" w:rsidTr="00D16082">
        <w:trPr>
          <w:trHeight w:val="400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Экономические, геополитические итоги второй мировой войны для США. Превращение США в финансово-экономического и военно-политического лидера западного мира. «Новая экономическая политика» Р. Никсона.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ОК5, 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ОК6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ЦОГВ.1 -6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380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Основные направления социально-экономической политики в период президентства Д. Буша и Б. Клинтона. Рост значимости внешнеполитических факторов в решении внутренних проблем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151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В том числе практических занятий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427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  <w:r w:rsidRPr="000A676A">
              <w:rPr>
                <w:rFonts w:ascii="Times New Roman" w:eastAsia="Times New Roman" w:hAnsi="Times New Roman" w:cs="Times New Roman"/>
                <w:b/>
              </w:rPr>
              <w:t>Практическое занятие №1.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Составление таблицы на тему: “Направления внешней политики США во второй половине XX века.”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465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Практическое занятие №2</w:t>
            </w:r>
            <w:r w:rsidRPr="000A676A">
              <w:rPr>
                <w:rFonts w:ascii="Times New Roman" w:eastAsia="Times New Roman" w:hAnsi="Times New Roman" w:cs="Times New Roman"/>
              </w:rPr>
              <w:t>. Составление таблицы на тему: “Внешняя политика США во второй половине XX века.”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380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Самостоятельная работа №3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Составление таблицы на тему: «Последствия новой экономической политики» Р. Никсона.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267D05">
        <w:trPr>
          <w:trHeight w:val="477"/>
        </w:trPr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Самостоятельная работа №4</w:t>
            </w:r>
            <w:r w:rsidRPr="000A676A">
              <w:rPr>
                <w:rFonts w:ascii="Times New Roman" w:eastAsia="Times New Roman" w:hAnsi="Times New Roman" w:cs="Times New Roman"/>
              </w:rPr>
              <w:t>. Написание эссе   на тему: «Последствия новой экономической политики» Р. Никсона.  и отношение к ней населения страны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267D05">
        <w:trPr>
          <w:trHeight w:val="214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2.2.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Крупнейшие страны мира. Германия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267D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429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Провозглашение Федеративной Республики Германии и образование ГДР. ФРГ и «план Маршалла». Успешное восстановление экономики к 1950г.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267D05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ОК1, ОК6, </w:t>
            </w:r>
            <w:r w:rsidR="00D16082" w:rsidRPr="000A676A">
              <w:rPr>
                <w:rFonts w:ascii="Times New Roman" w:eastAsia="Times New Roman" w:hAnsi="Times New Roman" w:cs="Times New Roman"/>
              </w:rPr>
              <w:t>ОК9ОК5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ЦОГВ.1 -6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D16082" w:rsidRPr="000A676A" w:rsidTr="00D16082">
        <w:trPr>
          <w:trHeight w:val="380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Доктрина национальной безопасности и внешняя политика Германии в период «холодной войны» Германо-американские отношения на современном этапе. Российско-германские отношения на современном этапе.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97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В том числе практических занятий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120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№3. </w:t>
            </w:r>
            <w:r w:rsidRPr="000A676A">
              <w:rPr>
                <w:rFonts w:ascii="Times New Roman" w:eastAsia="Times New Roman" w:hAnsi="Times New Roman" w:cs="Times New Roman"/>
              </w:rPr>
              <w:t>Написание эссе на тему:” Объединение Германии”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267D05">
        <w:trPr>
          <w:trHeight w:val="253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 xml:space="preserve">Практическое занятие №4. 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Проведение дискуссии на тему:” Объединение Германии и его </w:t>
            </w:r>
            <w:r w:rsidRPr="000A676A">
              <w:rPr>
                <w:rFonts w:ascii="Times New Roman" w:eastAsia="Times New Roman" w:hAnsi="Times New Roman" w:cs="Times New Roman"/>
              </w:rPr>
              <w:lastRenderedPageBreak/>
              <w:t>влияние на международные отношения.”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D16082" w:rsidRPr="000A676A" w:rsidTr="00D16082">
        <w:trPr>
          <w:trHeight w:val="495"/>
        </w:trPr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16082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D16082" w:rsidP="00267D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rPr>
          <w:trHeight w:val="230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>Тема 2.3.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Развитие стран Восточной Европы во второй половине XX века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8282C" w:rsidRPr="000A676A" w:rsidTr="00D16082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Страны Восточной Европы после второй мировой войны. Образование социалистического лагеря. Восточноевропейский социализм как общественная модель.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16082" w:rsidRPr="000A676A" w:rsidRDefault="00267D05" w:rsidP="00267D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ОК1, 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ОК5, </w:t>
            </w:r>
            <w:r w:rsidR="00D16082" w:rsidRPr="000A676A">
              <w:rPr>
                <w:rFonts w:ascii="Times New Roman" w:eastAsia="Times New Roman" w:hAnsi="Times New Roman" w:cs="Times New Roman"/>
              </w:rPr>
              <w:t xml:space="preserve">ОК6, </w:t>
            </w:r>
          </w:p>
          <w:p w:rsidR="00D16082" w:rsidRPr="000A676A" w:rsidRDefault="00267D05" w:rsidP="00267D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ОК9</w:t>
            </w:r>
            <w:r w:rsidR="00D16082"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</w:p>
          <w:p w:rsidR="00D16082" w:rsidRPr="000A676A" w:rsidRDefault="00267D05" w:rsidP="00267D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ЦОГВ.1 -6,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ЦОПВ.1.4</w:t>
            </w:r>
          </w:p>
          <w:p w:rsidR="00D16082" w:rsidRPr="000A676A" w:rsidRDefault="00267D05" w:rsidP="00267D05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ЦОДНВ.1. - </w:t>
            </w:r>
            <w:r w:rsidR="00D839FC">
              <w:rPr>
                <w:rFonts w:ascii="Times New Roman" w:eastAsia="Times New Roman" w:hAnsi="Times New Roman" w:cs="Times New Roman"/>
              </w:rPr>
              <w:t>5,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16082"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  <w:p w:rsidR="00F8282C" w:rsidRPr="000A676A" w:rsidRDefault="00D1608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F8282C" w:rsidRPr="000A676A" w:rsidTr="00D16082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Формирование консервативной модели социализма. Роль СССР в подавлении социально-политического движения в странах Восточной Европы.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155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Тема 2.4.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Социально-экономическое и политическое развитие государств Восточной и Южной Азии во второй половине XX века. Япония</w:t>
            </w:r>
            <w:r w:rsidRPr="000A676A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0A676A">
              <w:rPr>
                <w:rFonts w:ascii="Times New Roman" w:eastAsia="Times New Roman" w:hAnsi="Times New Roman" w:cs="Times New Roman"/>
              </w:rPr>
              <w:t>и Китай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8282C" w:rsidRPr="000A676A" w:rsidTr="00D839FC">
        <w:trPr>
          <w:trHeight w:val="405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Экономическое и политическое положение Японии после второй мировой войны.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Война в Корее и её влияние на экономическое развитие Японии.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ОК1,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ОК5, </w:t>
            </w:r>
            <w:r w:rsidRPr="000A676A">
              <w:rPr>
                <w:rFonts w:ascii="Times New Roman" w:eastAsia="Times New Roman" w:hAnsi="Times New Roman" w:cs="Times New Roman"/>
              </w:rPr>
              <w:t>ОК9</w:t>
            </w: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</w:p>
          <w:p w:rsidR="00F8282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ЦОГВ.1. -2</w:t>
            </w:r>
          </w:p>
        </w:tc>
      </w:tr>
      <w:tr w:rsidR="00F8282C" w:rsidRPr="000A676A" w:rsidTr="00D16082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Утверждение самостоятельной роли Японии в мире.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Глобализация японской внешней политики.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Эволюция ведущих политических партий.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40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2.5.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Социально-экономическое и политическое развитие государств Восточной и Южной Азии во второй половине XX века. Индия 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8282C" w:rsidRPr="000A676A" w:rsidTr="00D839FC">
        <w:trPr>
          <w:trHeight w:val="415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Провозглашение Индии республикой и принятие конституции 1950</w:t>
            </w:r>
            <w:proofErr w:type="gramStart"/>
            <w:r w:rsidRPr="000A676A">
              <w:rPr>
                <w:rFonts w:ascii="Times New Roman" w:eastAsia="Times New Roman" w:hAnsi="Times New Roman" w:cs="Times New Roman"/>
              </w:rPr>
              <w:t>г.«</w:t>
            </w:r>
            <w:proofErr w:type="gramEnd"/>
            <w:r w:rsidRPr="000A676A">
              <w:rPr>
                <w:rFonts w:ascii="Times New Roman" w:eastAsia="Times New Roman" w:hAnsi="Times New Roman" w:cs="Times New Roman"/>
              </w:rPr>
              <w:t>Курс Неру»: социально-экономические реформы 1950-х и первой половины 1960-х гг. национальный вопрос в Индии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ОК1,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ОК5, 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ОК6,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ОК9</w:t>
            </w: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ЦОГВ.1 -6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  <w:p w:rsidR="00F8282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F8282C" w:rsidRPr="000A676A" w:rsidTr="00D16082"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Реформы 90-х гг.Выборы 2004г.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В том числе практических занятий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  <w:r w:rsidRPr="000A676A">
              <w:rPr>
                <w:rFonts w:ascii="Times New Roman" w:eastAsia="Times New Roman" w:hAnsi="Times New Roman" w:cs="Times New Roman"/>
                <w:b/>
              </w:rPr>
              <w:t>Практическая работа №5</w:t>
            </w:r>
            <w:r w:rsidRPr="000A676A">
              <w:rPr>
                <w:rFonts w:ascii="Times New Roman" w:eastAsia="Times New Roman" w:hAnsi="Times New Roman" w:cs="Times New Roman"/>
              </w:rPr>
              <w:t>. Работа с источниками на тему: Индо-Пакистанский конфликт.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  <w:r w:rsidRPr="000A676A">
              <w:rPr>
                <w:rFonts w:ascii="Times New Roman" w:eastAsia="Times New Roman" w:hAnsi="Times New Roman" w:cs="Times New Roman"/>
                <w:b/>
              </w:rPr>
              <w:t>Практическая работа №6</w:t>
            </w:r>
            <w:r w:rsidRPr="000A676A">
              <w:rPr>
                <w:rFonts w:ascii="Times New Roman" w:eastAsia="Times New Roman" w:hAnsi="Times New Roman" w:cs="Times New Roman"/>
              </w:rPr>
              <w:t>.  Составление схемы на тему: Индо-Пакистанский конфликт.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224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2.6.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Советская концепция «нового политического мышления»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8282C" w:rsidRPr="000A676A" w:rsidTr="00D839FC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Перестройка в СССР и её воздействие на социально-экономическое и политическое положение государств Восточной Европы.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Провал экономических реформ «перестроечного образца».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ОК1, </w:t>
            </w:r>
          </w:p>
          <w:p w:rsidR="00D839FC" w:rsidRPr="00D839FC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ОК5, </w:t>
            </w:r>
            <w:r w:rsidRPr="000A676A">
              <w:rPr>
                <w:rFonts w:ascii="Times New Roman" w:eastAsia="Times New Roman" w:hAnsi="Times New Roman" w:cs="Times New Roman"/>
              </w:rPr>
              <w:t>ОК6, ОК9</w:t>
            </w: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ЦОГВ.1 -6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>ЦОЭВ.2.</w:t>
            </w:r>
          </w:p>
          <w:p w:rsidR="00F8282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F8282C" w:rsidRPr="000A676A" w:rsidTr="00D16082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Кризис коммунистических режимов и распад «социалистического лагеря», причины.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Роспуск ОВД. Распад СССР и конец «холодной войны».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252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>Тема 2.7.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Латинская Америка. Проблемы развития во второй половине XX-нач. XXI вв.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8282C" w:rsidRPr="000A676A" w:rsidTr="00D839FC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Особенности социально-экономического и политического развития стран Латинской Америки во второй половине XX 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D839FC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ОК1, ОК6, </w:t>
            </w:r>
            <w:r w:rsidRPr="000A676A">
              <w:rPr>
                <w:rFonts w:ascii="Times New Roman" w:eastAsia="Times New Roman" w:hAnsi="Times New Roman" w:cs="Times New Roman"/>
              </w:rPr>
              <w:t>ОК9</w:t>
            </w: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39FC" w:rsidRPr="00D839FC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A676A">
              <w:rPr>
                <w:rFonts w:ascii="Times New Roman" w:eastAsia="Times New Roman" w:hAnsi="Times New Roman" w:cs="Times New Roman"/>
              </w:rPr>
              <w:t>ЦОГВ.4-6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F8282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ЦОЭВ.2.ЦОЭВ.4</w:t>
            </w:r>
          </w:p>
        </w:tc>
      </w:tr>
      <w:tr w:rsidR="00F8282C" w:rsidRPr="000A676A" w:rsidTr="00D16082">
        <w:trPr>
          <w:trHeight w:val="14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Борьба за демократические преобразования.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179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2.8. Международные отношения во второй половине XX века. От двухполюсной системы к новой политической модели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8282C" w:rsidRPr="000A676A" w:rsidTr="00D839FC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Смена государственных руководителей в США и СССР, начало оттепели в отношениях сверхдержав.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ОК1,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ОК5, 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ОК6,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ОК9</w:t>
            </w:r>
            <w:r w:rsidRPr="000A67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ЦОГВ.1 -6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  <w:p w:rsidR="00F8282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F8282C" w:rsidRPr="000A676A" w:rsidTr="00D16082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Визит Н. Хрущева в США (1959г</w:t>
            </w:r>
            <w:r w:rsidR="00D839FC" w:rsidRPr="000A676A">
              <w:rPr>
                <w:rFonts w:ascii="Times New Roman" w:eastAsia="Times New Roman" w:hAnsi="Times New Roman" w:cs="Times New Roman"/>
              </w:rPr>
              <w:t>). Берлинский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кризис (1960г). Карибский кризис (1962г). Противостояние военных блоков.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783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Потепление советско-американских отношений в начале 1970-х гг. Советско-американские переговоры об ограничении стратегических вооружений. Подписание Заключительного акта в Хельсинки.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399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Ввод советских войск в Афганистан. Расширение границ НАТО на Востоке. Роль ООН в урегулировании региональных конфликтов.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rPr>
          <w:trHeight w:val="124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В том числе практических занятий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429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  <w:r w:rsidRPr="000A676A">
              <w:rPr>
                <w:rFonts w:ascii="Times New Roman" w:eastAsia="Times New Roman" w:hAnsi="Times New Roman" w:cs="Times New Roman"/>
                <w:b/>
              </w:rPr>
              <w:t>Практическое занятие №7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. Составление таблицы по </w:t>
            </w:r>
            <w:r w:rsidR="00D839FC" w:rsidRPr="000A676A">
              <w:rPr>
                <w:rFonts w:ascii="Times New Roman" w:eastAsia="Times New Roman" w:hAnsi="Times New Roman" w:cs="Times New Roman"/>
              </w:rPr>
              <w:t>теме: «</w:t>
            </w:r>
            <w:r w:rsidRPr="000A676A">
              <w:rPr>
                <w:rFonts w:ascii="Times New Roman" w:eastAsia="Times New Roman" w:hAnsi="Times New Roman" w:cs="Times New Roman"/>
              </w:rPr>
              <w:t>50-70-е годы 20 века: от кризисов к потеплению отношений и разоружению»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  <w:r w:rsidRPr="000A676A">
              <w:rPr>
                <w:rFonts w:ascii="Times New Roman" w:eastAsia="Times New Roman" w:hAnsi="Times New Roman" w:cs="Times New Roman"/>
                <w:b/>
              </w:rPr>
              <w:t>Практическое занятие №8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Проведение </w:t>
            </w:r>
            <w:r w:rsidR="00D839FC" w:rsidRPr="000A676A">
              <w:rPr>
                <w:rFonts w:ascii="Times New Roman" w:eastAsia="Times New Roman" w:hAnsi="Times New Roman" w:cs="Times New Roman"/>
              </w:rPr>
              <w:t>дискуссии на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тему: «50-70-е годы 20 века: от кризисов к потеплению отношений и разоружению»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c>
          <w:tcPr>
            <w:tcW w:w="1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Раздел 3. НОВАЯ ЭПОХА В РАЗВИТИИ НАУКИ, КУЛЬТУРЫ. ДУХОВНОЕ РАЗВИТИЕ ВО 2-ой ПОЛОВИНЕ XX-НАЧАЛЕ XXI ВВ.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173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3.1.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Научно-техническая революция и культура.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39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НТР и социальные сдвиги в западном обществе. Развитие образования.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ОК6,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ОК9</w:t>
            </w: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ЦОГВ.4-6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 xml:space="preserve">ЦОДНВ.1. - 5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  <w:p w:rsidR="00F8282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F8282C" w:rsidRPr="000A676A" w:rsidTr="00D16082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Кризис традиционных и национальных культур и жанров. Постмодернизм в философии и массовой культуре.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D839FC" w:rsidRPr="000A676A" w:rsidTr="00194556">
        <w:trPr>
          <w:trHeight w:val="266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9FC" w:rsidRPr="000A676A" w:rsidRDefault="00D839F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>Тема 3.2.</w:t>
            </w:r>
          </w:p>
          <w:p w:rsidR="00D839FC" w:rsidRPr="000A676A" w:rsidRDefault="00D839F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Духовная жизнь в советском и российском обществах.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9FC" w:rsidRPr="000A676A" w:rsidRDefault="00D839F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D839FC" w:rsidRPr="000A676A" w:rsidTr="00194556">
        <w:trPr>
          <w:trHeight w:val="380"/>
        </w:trPr>
        <w:tc>
          <w:tcPr>
            <w:tcW w:w="260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9FC" w:rsidRPr="000A676A" w:rsidRDefault="00D839F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Этапы развития духовной жизни советского российского общества второй половины XX века, черты духовной жизни периода гласности и демократизации в СССР и России.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9FC" w:rsidRPr="000A676A" w:rsidRDefault="00D839F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ОК1,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ОК6, ОК9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  <w:r w:rsidRPr="000A676A">
              <w:rPr>
                <w:rFonts w:ascii="Times New Roman" w:eastAsia="Times New Roman" w:hAnsi="Times New Roman" w:cs="Times New Roman"/>
              </w:rPr>
              <w:t>ЦОГВ.4-6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D839FC" w:rsidRPr="000A676A" w:rsidTr="00D839FC">
        <w:trPr>
          <w:trHeight w:val="1098"/>
        </w:trPr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9FC" w:rsidRPr="000A676A" w:rsidRDefault="00D839F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Роль религии в сохранении и укреплении национальных и государственных традиций.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9FC" w:rsidRPr="000A676A" w:rsidRDefault="00D839F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c>
          <w:tcPr>
            <w:tcW w:w="1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Раздел 4. МИР В НАЧАЛЕ XXI ВЕКА. ГЛОБАЛЬНЫЕ ПРОБЛЕМЫ ЧЕЛОВЕЧЕСТВА.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184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4.1.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22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Происхождение глобальных проблем современности. Глобалистика и политическая сфера.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Геополитические факторы в мировом развитии и современность.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</w:t>
            </w:r>
            <w:r w:rsidRPr="000A676A">
              <w:rPr>
                <w:rFonts w:ascii="Times New Roman" w:eastAsia="Times New Roman" w:hAnsi="Times New Roman" w:cs="Times New Roman"/>
              </w:rPr>
              <w:t>1, ОК</w:t>
            </w:r>
            <w:r w:rsidRPr="000A676A">
              <w:rPr>
                <w:rFonts w:ascii="Times New Roman" w:eastAsia="Times New Roman" w:hAnsi="Times New Roman" w:cs="Times New Roman"/>
              </w:rPr>
              <w:t>6, ОК9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  <w:r w:rsidRPr="000A676A">
              <w:rPr>
                <w:rFonts w:ascii="Times New Roman" w:eastAsia="Times New Roman" w:hAnsi="Times New Roman" w:cs="Times New Roman"/>
              </w:rPr>
              <w:t>ЦОГВ.4-6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ЦОПВ.1.4ЦОДНВ.1. - 5 </w:t>
            </w:r>
          </w:p>
          <w:p w:rsidR="00F8282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ЦОЭВ.2.ЦОЭВ.4</w:t>
            </w:r>
          </w:p>
        </w:tc>
      </w:tr>
      <w:tr w:rsidR="00F8282C" w:rsidRPr="000A676A" w:rsidTr="00D16082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22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Геополитическое положение и национальные интересы России. Новая Россия в новом мире. Россия и НАТО.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220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4.2.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Международные отношения в области национальной, региональной и глобальной безопасности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22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8282C" w:rsidRPr="000A676A" w:rsidTr="00D839FC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22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Проблемы национальной безопасности в международных отношениях. 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Основные виды национальной безопасности.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Пути и средства укрепления экономической безопасности.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ОК1,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ОК6, </w:t>
            </w:r>
            <w:r w:rsidRPr="000A676A">
              <w:rPr>
                <w:rFonts w:ascii="Times New Roman" w:eastAsia="Times New Roman" w:hAnsi="Times New Roman" w:cs="Times New Roman"/>
              </w:rPr>
              <w:t>ОК9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ЦОГВ.4-6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ЦОДНВ.1. - 5 </w:t>
            </w:r>
          </w:p>
          <w:p w:rsidR="00D839F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  <w:p w:rsidR="00F8282C" w:rsidRPr="000A676A" w:rsidRDefault="00D839FC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F8282C" w:rsidRPr="000A676A" w:rsidTr="00D839FC">
        <w:trPr>
          <w:trHeight w:val="966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22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Экологические аспекты национальной, региональной и глобальной безопасности.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Военная безопасность и проблемы обороноспособности государств.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Деятельность РФ по укреплению мира и созданию устойчивой системы международной безопасности.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D839FC" w:rsidRPr="000A676A" w:rsidTr="00973592">
        <w:trPr>
          <w:trHeight w:val="246"/>
        </w:trPr>
        <w:tc>
          <w:tcPr>
            <w:tcW w:w="26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4.3.</w:t>
            </w:r>
          </w:p>
          <w:p w:rsidR="00D839FC" w:rsidRPr="000A676A" w:rsidRDefault="00D839F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>Международное сотрудничество в области противодействия международному терроризму и идеологическому экстремизму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D7263D" w:rsidRDefault="00D839FC" w:rsidP="00D7263D">
            <w:pPr>
              <w:rPr>
                <w:rFonts w:ascii="Times New Roman" w:hAnsi="Times New Roman" w:cs="Times New Roman"/>
              </w:rPr>
            </w:pPr>
            <w:r w:rsidRPr="00D7263D">
              <w:rPr>
                <w:rFonts w:ascii="Times New Roman" w:hAnsi="Times New Roman" w:cs="Times New Roman"/>
              </w:rPr>
              <w:lastRenderedPageBreak/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839FC" w:rsidRPr="00D7263D" w:rsidRDefault="00D839FC" w:rsidP="00D7263D"/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D7263D" w:rsidRDefault="00D839FC" w:rsidP="00D7263D"/>
        </w:tc>
      </w:tr>
      <w:tr w:rsidR="00973592" w:rsidRPr="000A676A" w:rsidTr="00277908">
        <w:trPr>
          <w:trHeight w:val="1305"/>
        </w:trPr>
        <w:tc>
          <w:tcPr>
            <w:tcW w:w="2605" w:type="dxa"/>
            <w:vMerge/>
            <w:tcBorders>
              <w:left w:val="single" w:sz="4" w:space="0" w:color="000000"/>
              <w:bottom w:val="single" w:sz="8" w:space="0" w:color="FFFFFF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592" w:rsidRPr="000A676A" w:rsidRDefault="0097359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592" w:rsidRPr="00D7263D" w:rsidRDefault="00973592" w:rsidP="00D7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3D">
              <w:rPr>
                <w:rFonts w:ascii="Times New Roman" w:hAnsi="Times New Roman" w:cs="Times New Roman"/>
                <w:sz w:val="24"/>
                <w:szCs w:val="24"/>
              </w:rPr>
              <w:t>Международный терроризм как социально-политическое явление. Наступление эпохи терроризма. Исторические корни.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592" w:rsidRPr="00D7263D" w:rsidRDefault="00973592" w:rsidP="00D72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26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592" w:rsidRPr="00D7263D" w:rsidRDefault="00973592" w:rsidP="00D7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3D">
              <w:rPr>
                <w:rFonts w:ascii="Times New Roman" w:hAnsi="Times New Roman" w:cs="Times New Roman"/>
                <w:sz w:val="24"/>
                <w:szCs w:val="24"/>
              </w:rPr>
              <w:t>ОК1, ОК6, ОК9</w:t>
            </w:r>
          </w:p>
          <w:p w:rsidR="00973592" w:rsidRPr="00D7263D" w:rsidRDefault="00973592" w:rsidP="00D7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3D">
              <w:rPr>
                <w:rFonts w:ascii="Times New Roman" w:hAnsi="Times New Roman" w:cs="Times New Roman"/>
                <w:sz w:val="24"/>
                <w:szCs w:val="24"/>
              </w:rPr>
              <w:t>ЦОПТВ.1-6ЦОГВ.4-6</w:t>
            </w:r>
          </w:p>
          <w:p w:rsidR="00973592" w:rsidRPr="00D7263D" w:rsidRDefault="00973592" w:rsidP="00D7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3D">
              <w:rPr>
                <w:rFonts w:ascii="Times New Roman" w:hAnsi="Times New Roman" w:cs="Times New Roman"/>
                <w:sz w:val="24"/>
                <w:szCs w:val="24"/>
              </w:rPr>
              <w:t xml:space="preserve">ЦОПВ.1.4ЦОДНВ.1. - 5 </w:t>
            </w:r>
          </w:p>
          <w:p w:rsidR="00973592" w:rsidRPr="00D7263D" w:rsidRDefault="00973592" w:rsidP="00D726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263D">
              <w:rPr>
                <w:rFonts w:ascii="Times New Roman" w:hAnsi="Times New Roman" w:cs="Times New Roman"/>
                <w:sz w:val="24"/>
                <w:szCs w:val="24"/>
              </w:rPr>
              <w:t>ЦОЭВ.2.ЦОЭВ.4</w:t>
            </w:r>
          </w:p>
        </w:tc>
      </w:tr>
      <w:tr w:rsidR="00973592" w:rsidRPr="000A676A" w:rsidTr="00277908">
        <w:trPr>
          <w:trHeight w:val="199"/>
        </w:trPr>
        <w:tc>
          <w:tcPr>
            <w:tcW w:w="2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592" w:rsidRPr="000A676A" w:rsidRDefault="00973592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592" w:rsidRPr="000A676A" w:rsidRDefault="0097359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Проблема терроризма в России. Международный терроризм как глобальное явление. Основные цели и задачи по предотвращению и искоренению международного терроризма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73592" w:rsidRPr="000A676A" w:rsidRDefault="00973592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73592" w:rsidRPr="000A676A" w:rsidRDefault="00973592" w:rsidP="00D839FC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839FC">
        <w:trPr>
          <w:trHeight w:val="300"/>
        </w:trPr>
        <w:tc>
          <w:tcPr>
            <w:tcW w:w="2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Тема 4.4.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Российская Федерация – проблемы социально-экономического и культурного развития</w:t>
            </w: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Содержание учебного материала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F8282C" w:rsidRPr="000A676A" w:rsidTr="00D839FC">
        <w:trPr>
          <w:trHeight w:val="673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Россия и СНГ в укреплении безопасности на постсоветском пространстве.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</w:tabs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Проблемы социально-экономического и культурного развития страны в условиях открытого общества.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839FC" w:rsidRPr="000A676A" w:rsidRDefault="00D839FC" w:rsidP="00D726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</w:t>
            </w:r>
            <w:r w:rsidR="00D7263D" w:rsidRPr="000A676A">
              <w:rPr>
                <w:rFonts w:ascii="Times New Roman" w:eastAsia="Times New Roman" w:hAnsi="Times New Roman" w:cs="Times New Roman"/>
              </w:rPr>
              <w:t>1, ОК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6, </w:t>
            </w:r>
            <w:r w:rsidRPr="000A676A">
              <w:rPr>
                <w:rFonts w:ascii="Times New Roman" w:eastAsia="Times New Roman" w:hAnsi="Times New Roman" w:cs="Times New Roman"/>
              </w:rPr>
              <w:t>ОК9</w:t>
            </w:r>
          </w:p>
          <w:p w:rsidR="00D839FC" w:rsidRPr="00D7263D" w:rsidRDefault="00D839FC" w:rsidP="00D726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8566"/>
                <w:tab w:val="left" w:pos="856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676A">
              <w:rPr>
                <w:rFonts w:ascii="Times New Roman" w:eastAsia="Times New Roman" w:hAnsi="Times New Roman" w:cs="Times New Roman"/>
                <w:sz w:val="24"/>
                <w:szCs w:val="24"/>
              </w:rPr>
              <w:t>ЦОПТВ.1-6</w:t>
            </w:r>
            <w:r w:rsidR="00D726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A676A">
              <w:rPr>
                <w:rFonts w:ascii="Times New Roman" w:eastAsia="Times New Roman" w:hAnsi="Times New Roman" w:cs="Times New Roman"/>
              </w:rPr>
              <w:t>ЦОГВ.4-6</w:t>
            </w:r>
          </w:p>
          <w:p w:rsidR="00D839FC" w:rsidRPr="000A676A" w:rsidRDefault="00D7263D" w:rsidP="00D726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ЦОПВ.1.4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Pr="000A676A">
              <w:rPr>
                <w:rFonts w:ascii="Times New Roman" w:eastAsia="Times New Roman" w:hAnsi="Times New Roman" w:cs="Times New Roman"/>
              </w:rPr>
              <w:t xml:space="preserve"> ЦОДНВ.1</w:t>
            </w:r>
            <w:r w:rsidR="00D839FC" w:rsidRPr="000A676A">
              <w:rPr>
                <w:rFonts w:ascii="Times New Roman" w:eastAsia="Times New Roman" w:hAnsi="Times New Roman" w:cs="Times New Roman"/>
              </w:rPr>
              <w:t xml:space="preserve">. - 5 </w:t>
            </w:r>
          </w:p>
          <w:p w:rsidR="00F8282C" w:rsidRPr="000A676A" w:rsidRDefault="00D7263D" w:rsidP="00D7263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D839FC" w:rsidRPr="000A676A">
              <w:rPr>
                <w:rFonts w:ascii="Times New Roman" w:eastAsia="Times New Roman" w:hAnsi="Times New Roman" w:cs="Times New Roman"/>
              </w:rPr>
              <w:t>ЦОЭВ.4</w:t>
            </w:r>
          </w:p>
        </w:tc>
      </w:tr>
      <w:tr w:rsidR="00F8282C" w:rsidRPr="000A676A" w:rsidTr="00D16082">
        <w:trPr>
          <w:trHeight w:val="380"/>
        </w:trPr>
        <w:tc>
          <w:tcPr>
            <w:tcW w:w="2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Многосторонние и двусторонние финансово-экономические связи России.</w:t>
            </w:r>
          </w:p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Международные культурные связи России.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c>
          <w:tcPr>
            <w:tcW w:w="1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Промежуточная аттестация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 w:rsidTr="00D16082">
        <w:tc>
          <w:tcPr>
            <w:tcW w:w="11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8282C" w:rsidRPr="000A676A" w:rsidRDefault="000A676A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A676A">
              <w:rPr>
                <w:rFonts w:ascii="Times New Roman" w:eastAsia="Times New Roman" w:hAnsi="Times New Roman" w:cs="Times New Roman"/>
                <w:b/>
              </w:rPr>
              <w:t>48 часов</w:t>
            </w:r>
          </w:p>
        </w:tc>
        <w:tc>
          <w:tcPr>
            <w:tcW w:w="2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8282C" w:rsidRPr="000A676A" w:rsidRDefault="00F8282C" w:rsidP="00D16082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8282C" w:rsidRPr="000A676A" w:rsidRDefault="00F8282C">
      <w:pPr>
        <w:pStyle w:val="10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 w:line="240" w:lineRule="auto"/>
        <w:rPr>
          <w:rFonts w:ascii="Times New Roman" w:eastAsia="Times New Roman" w:hAnsi="Times New Roman" w:cs="Times New Roman"/>
          <w:b/>
        </w:rPr>
        <w:sectPr w:rsidR="00F8282C" w:rsidRPr="000A676A">
          <w:pgSz w:w="16838" w:h="11906" w:orient="landscape"/>
          <w:pgMar w:top="567" w:right="851" w:bottom="1418" w:left="851" w:header="709" w:footer="709" w:gutter="0"/>
          <w:cols w:space="720"/>
        </w:sect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/>
        <w:jc w:val="center"/>
        <w:rPr>
          <w:rFonts w:ascii="Times New Roman" w:eastAsia="Times New Roman" w:hAnsi="Times New Roman" w:cs="Times New Roman"/>
          <w:b/>
        </w:rPr>
      </w:pPr>
      <w:r w:rsidRPr="000A676A">
        <w:rPr>
          <w:rFonts w:ascii="Times New Roman" w:eastAsia="Times New Roman" w:hAnsi="Times New Roman" w:cs="Times New Roman"/>
          <w:b/>
        </w:rPr>
        <w:lastRenderedPageBreak/>
        <w:t>3. УСЛОВИЯ РЕАЛИЗАЦИИ ПРОГРАММЫ УЧЕБНОЙ ДИСЦИПЛИНЫ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b/>
          <w:sz w:val="24"/>
          <w:szCs w:val="24"/>
        </w:rPr>
        <w:t xml:space="preserve">3.1. Для реализации программы учебной </w:t>
      </w:r>
      <w:r w:rsidR="00973592" w:rsidRPr="000A676A">
        <w:rPr>
          <w:rFonts w:ascii="Times New Roman" w:eastAsia="Times New Roman" w:hAnsi="Times New Roman" w:cs="Times New Roman"/>
          <w:b/>
          <w:sz w:val="24"/>
          <w:szCs w:val="24"/>
        </w:rPr>
        <w:t>дисциплины имеются</w:t>
      </w:r>
      <w:r w:rsidRPr="000A676A">
        <w:rPr>
          <w:rFonts w:ascii="Times New Roman" w:eastAsia="Times New Roman" w:hAnsi="Times New Roman" w:cs="Times New Roman"/>
          <w:b/>
          <w:sz w:val="24"/>
          <w:szCs w:val="24"/>
        </w:rPr>
        <w:t xml:space="preserve"> следующие специальные помещения: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>Кабинет «Социально-гуманитарных дисциплин», оснащен оборудованием: посадочные места по количеству обучающихся, рабочее место преподавателя, доска, книжный шкаф, стенды, дидактический материал; техническими средствами обучения: компьютер с установленным программным обеспечением Microsoft Office, мультимедийный проектор.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имеет печатные и электронные образовательные и информационные ресурсы, рекомендованные ФУМО, для использования в образовательном процессе.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b/>
          <w:sz w:val="24"/>
          <w:szCs w:val="24"/>
        </w:rPr>
        <w:t>3.2.1. Обязательные печатные издания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1. Артемов В.В., </w:t>
      </w:r>
      <w:proofErr w:type="spellStart"/>
      <w:r w:rsidRPr="000A676A">
        <w:rPr>
          <w:rFonts w:ascii="Times New Roman" w:eastAsia="Times New Roman" w:hAnsi="Times New Roman" w:cs="Times New Roman"/>
          <w:sz w:val="24"/>
          <w:szCs w:val="24"/>
        </w:rPr>
        <w:t>Лубченков</w:t>
      </w:r>
      <w:proofErr w:type="spell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Ю.Н. История. Учебник для СПО. (7-ое издание) - Москва, ИЦ Академия, 2018. – 256 с. 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0A676A">
        <w:rPr>
          <w:rFonts w:ascii="Times New Roman" w:eastAsia="Times New Roman" w:hAnsi="Times New Roman" w:cs="Times New Roman"/>
          <w:sz w:val="24"/>
          <w:szCs w:val="24"/>
        </w:rPr>
        <w:t>Сёмин</w:t>
      </w:r>
      <w:proofErr w:type="spell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В.П., </w:t>
      </w:r>
      <w:proofErr w:type="spellStart"/>
      <w:r w:rsidRPr="000A676A">
        <w:rPr>
          <w:rFonts w:ascii="Times New Roman" w:eastAsia="Times New Roman" w:hAnsi="Times New Roman" w:cs="Times New Roman"/>
          <w:sz w:val="24"/>
          <w:szCs w:val="24"/>
        </w:rPr>
        <w:t>Арзамаскин</w:t>
      </w:r>
      <w:proofErr w:type="spell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Ю.Н "История (СПО). Учебное пособие для СПО. Москва, Изд. КноРус, 2017 - 304 с. 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3. Артемов В.В., </w:t>
      </w:r>
      <w:proofErr w:type="spellStart"/>
      <w:r w:rsidRPr="000A676A">
        <w:rPr>
          <w:rFonts w:ascii="Times New Roman" w:eastAsia="Times New Roman" w:hAnsi="Times New Roman" w:cs="Times New Roman"/>
          <w:sz w:val="24"/>
          <w:szCs w:val="24"/>
        </w:rPr>
        <w:t>Лубченков</w:t>
      </w:r>
      <w:proofErr w:type="spell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Ю.Н. История Отечества: С древнейших времен до наших дней Учебник для СПО. (22-ое издание) - Москва, ИЦ Академия, 2018. –384 с. 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4. Касьянов, В. В.  История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России 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учебное пособие для среднего профессионального образования / В. В. Касьянов. — 2-е изд., перераб. и доп. —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Москва 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Юрайт, 2021. — 255 с. — (Профессиональное образование). — ISBN 978-5-534-09549-4. —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ЭБС Юрайт [сайт]. — URL: https://urait.ru/bcode/474888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5. История мировых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цивилизаций 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К. А. Соловьев [и др.] ; под редакцией К. А. Соловьева. —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Москва 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Юрайт, 2021. — 377 с. — (Профессиональное образование). — ISBN 978-5-534-09936-2. —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ЭБС Юрайт [сайт]. — URL: https://urait.ru/bcode/475414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6. История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России 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Д. О. </w:t>
      </w:r>
      <w:proofErr w:type="spellStart"/>
      <w:r w:rsidRPr="000A676A">
        <w:rPr>
          <w:rFonts w:ascii="Times New Roman" w:eastAsia="Times New Roman" w:hAnsi="Times New Roman" w:cs="Times New Roman"/>
          <w:sz w:val="24"/>
          <w:szCs w:val="24"/>
        </w:rPr>
        <w:t>Чураков</w:t>
      </w:r>
      <w:proofErr w:type="spell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[и др.] ; под редакцией Д. О. </w:t>
      </w:r>
      <w:proofErr w:type="spellStart"/>
      <w:r w:rsidRPr="000A676A">
        <w:rPr>
          <w:rFonts w:ascii="Times New Roman" w:eastAsia="Times New Roman" w:hAnsi="Times New Roman" w:cs="Times New Roman"/>
          <w:sz w:val="24"/>
          <w:szCs w:val="24"/>
        </w:rPr>
        <w:t>Чуракова</w:t>
      </w:r>
      <w:proofErr w:type="spell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, С. А. Саркисяна. — 2-е изд., испр. и доп. —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Москва 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Юрайт, 2021. — 462 с. — (Профессиональное образование). — ISBN 978-5-534-10034-1. —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ЭБС Юрайт [сайт]. — URL: https://urait.ru/bcode/469768</w:t>
      </w: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7. История России. ХХ — начало XXI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века 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учебник для среднего профессионального образования / Л. И. </w:t>
      </w:r>
      <w:proofErr w:type="spellStart"/>
      <w:r w:rsidRPr="000A676A">
        <w:rPr>
          <w:rFonts w:ascii="Times New Roman" w:eastAsia="Times New Roman" w:hAnsi="Times New Roman" w:cs="Times New Roman"/>
          <w:sz w:val="24"/>
          <w:szCs w:val="24"/>
        </w:rPr>
        <w:t>Семенникова</w:t>
      </w:r>
      <w:proofErr w:type="spell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[и др.] ; под редакцией Л. И. Семенниковой. — 7-е изд., испр. и доп. —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Москва 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Издательство Юрайт, 2020. — 328 с. — (Профессиональное образование). — ISBN 978-5-534-09384-1. — </w:t>
      </w:r>
      <w:proofErr w:type="gramStart"/>
      <w:r w:rsidRPr="000A676A">
        <w:rPr>
          <w:rFonts w:ascii="Times New Roman" w:eastAsia="Times New Roman" w:hAnsi="Times New Roman" w:cs="Times New Roman"/>
          <w:sz w:val="24"/>
          <w:szCs w:val="24"/>
        </w:rPr>
        <w:t>Текст :</w:t>
      </w:r>
      <w:proofErr w:type="gram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 электронный // ЭБС Юрайт [сайт]. — URL: https://urait.ru/bcode/456124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b/>
          <w:sz w:val="24"/>
          <w:szCs w:val="24"/>
        </w:rPr>
        <w:t xml:space="preserve">3.2.2. Электронные издания </w:t>
      </w:r>
    </w:p>
    <w:p w:rsidR="00F8282C" w:rsidRPr="000A676A" w:rsidRDefault="000A676A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36" w:hanging="391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http:// </w:t>
      </w:r>
      <w:proofErr w:type="spellStart"/>
      <w:r w:rsidRPr="000A676A">
        <w:rPr>
          <w:rFonts w:ascii="Times New Roman" w:eastAsia="Times New Roman" w:hAnsi="Times New Roman" w:cs="Times New Roman"/>
          <w:sz w:val="24"/>
          <w:szCs w:val="24"/>
        </w:rPr>
        <w:t>www</w:t>
      </w:r>
      <w:proofErr w:type="spellEnd"/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. woridhist.ru </w:t>
      </w:r>
    </w:p>
    <w:p w:rsidR="00F8282C" w:rsidRPr="000A676A" w:rsidRDefault="000A676A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36" w:hanging="391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www.hist.msu.ru/ </w:t>
      </w:r>
    </w:p>
    <w:p w:rsidR="00F8282C" w:rsidRPr="000A676A" w:rsidRDefault="000A676A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36" w:hanging="391"/>
        <w:rPr>
          <w:rFonts w:ascii="Times New Roman" w:eastAsia="Times New Roman" w:hAnsi="Times New Roman" w:cs="Times New Roman"/>
          <w:sz w:val="24"/>
          <w:szCs w:val="24"/>
        </w:rPr>
      </w:pPr>
      <w:r w:rsidRPr="000A676A">
        <w:rPr>
          <w:rFonts w:ascii="Times New Roman" w:eastAsia="Times New Roman" w:hAnsi="Times New Roman" w:cs="Times New Roman"/>
          <w:sz w:val="24"/>
          <w:szCs w:val="24"/>
        </w:rPr>
        <w:t xml:space="preserve">http:// </w:t>
      </w:r>
      <w:hyperlink r:id="rId5">
        <w:r w:rsidRPr="000A676A">
          <w:rPr>
            <w:rFonts w:ascii="Times New Roman" w:eastAsia="Times New Roman" w:hAnsi="Times New Roman" w:cs="Times New Roman"/>
            <w:sz w:val="24"/>
            <w:szCs w:val="24"/>
          </w:rPr>
          <w:t>www.zavuch.info/</w:t>
        </w:r>
      </w:hyperlink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8282C" w:rsidRPr="000A676A" w:rsidRDefault="000A676A">
      <w:pPr>
        <w:pStyle w:val="1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Times New Roman" w:eastAsia="Times New Roman" w:hAnsi="Times New Roman" w:cs="Times New Roman"/>
          <w:b/>
        </w:rPr>
      </w:pPr>
      <w:r w:rsidRPr="000A676A">
        <w:rPr>
          <w:rFonts w:ascii="Times New Roman" w:hAnsi="Times New Roman" w:cs="Times New Roman"/>
        </w:rPr>
        <w:br w:type="page"/>
      </w:r>
    </w:p>
    <w:p w:rsidR="00F8282C" w:rsidRPr="000A676A" w:rsidRDefault="000A676A">
      <w:pPr>
        <w:pStyle w:val="1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A676A">
        <w:rPr>
          <w:rFonts w:ascii="Times New Roman" w:eastAsia="Times New Roman" w:hAnsi="Times New Roman" w:cs="Times New Roman"/>
          <w:b/>
        </w:rPr>
        <w:lastRenderedPageBreak/>
        <w:t>КОНТРОЛЬ И ОЦЕНКА РЕЗУЛЬТАТОВ ОСВОЕНИЯ УЧЕБНОЙ ДИСЦИПЛИНЫ</w:t>
      </w:r>
    </w:p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</w:p>
    <w:tbl>
      <w:tblPr>
        <w:tblStyle w:val="ad"/>
        <w:tblW w:w="10350" w:type="dxa"/>
        <w:tblInd w:w="-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35"/>
        <w:gridCol w:w="2820"/>
        <w:gridCol w:w="3195"/>
      </w:tblGrid>
      <w:tr w:rsidR="00F8282C" w:rsidRPr="000A676A">
        <w:tc>
          <w:tcPr>
            <w:tcW w:w="4335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Код и наименование формируемых компетенций</w:t>
            </w:r>
          </w:p>
        </w:tc>
        <w:tc>
          <w:tcPr>
            <w:tcW w:w="2820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Раздел/Тема</w:t>
            </w:r>
          </w:p>
        </w:tc>
        <w:tc>
          <w:tcPr>
            <w:tcW w:w="3195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Тип оценочных мероприятий</w:t>
            </w:r>
          </w:p>
        </w:tc>
      </w:tr>
      <w:tr w:rsidR="00F8282C" w:rsidRPr="000A676A">
        <w:trPr>
          <w:trHeight w:val="220"/>
        </w:trPr>
        <w:tc>
          <w:tcPr>
            <w:tcW w:w="4335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820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0A676A">
              <w:rPr>
                <w:rFonts w:ascii="Times New Roman" w:eastAsia="Calibri" w:hAnsi="Times New Roman" w:cs="Times New Roman"/>
              </w:rPr>
              <w:t xml:space="preserve">Р 1, т. 1.1, 1.2;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Calibri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2, </w:t>
            </w:r>
            <w:r w:rsidRPr="000A676A">
              <w:rPr>
                <w:rFonts w:ascii="Times New Roman" w:eastAsia="Calibri" w:hAnsi="Times New Roman" w:cs="Times New Roman"/>
              </w:rPr>
              <w:t xml:space="preserve">т. 2.2, </w:t>
            </w:r>
            <w:proofErr w:type="gramStart"/>
            <w:r w:rsidRPr="000A676A">
              <w:rPr>
                <w:rFonts w:ascii="Times New Roman" w:eastAsia="Calibri" w:hAnsi="Times New Roman" w:cs="Times New Roman"/>
              </w:rPr>
              <w:t>2.3,2.4</w:t>
            </w:r>
            <w:proofErr w:type="gramEnd"/>
            <w:r w:rsidRPr="000A676A">
              <w:rPr>
                <w:rFonts w:ascii="Times New Roman" w:eastAsia="Calibri" w:hAnsi="Times New Roman" w:cs="Times New Roman"/>
              </w:rPr>
              <w:t>, 2.5, 2.6,2.7, 2.8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 3, т. 3.2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 4, т. 4.1, 4.2, 4.3, 4.4</w:t>
            </w:r>
          </w:p>
        </w:tc>
        <w:tc>
          <w:tcPr>
            <w:tcW w:w="3195" w:type="dxa"/>
            <w:vMerge w:val="restart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-Диагностическая работа -Контрольная работа -Самооценка и взаимооценка -Презентация </w:t>
            </w:r>
            <w:proofErr w:type="spellStart"/>
            <w:r w:rsidRPr="000A676A">
              <w:rPr>
                <w:rFonts w:ascii="Times New Roman" w:eastAsia="Times New Roman" w:hAnsi="Times New Roman" w:cs="Times New Roman"/>
              </w:rPr>
              <w:t>минипроектов</w:t>
            </w:r>
            <w:proofErr w:type="spellEnd"/>
            <w:r w:rsidRPr="000A676A">
              <w:rPr>
                <w:rFonts w:ascii="Times New Roman" w:eastAsia="Times New Roman" w:hAnsi="Times New Roman" w:cs="Times New Roman"/>
              </w:rPr>
              <w:t xml:space="preserve"> -Устный и письменный опрос -Результаты выполнения учебных заданий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-Разработка маршрута образовательного путешествия -Практические работы -Промежуточная аттестация (выполнение экзаменационных заданий</w:t>
            </w:r>
          </w:p>
        </w:tc>
      </w:tr>
      <w:tr w:rsidR="00F8282C" w:rsidRPr="000A676A">
        <w:trPr>
          <w:trHeight w:val="220"/>
        </w:trPr>
        <w:tc>
          <w:tcPr>
            <w:tcW w:w="4335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820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1,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2,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3,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4, </w:t>
            </w:r>
          </w:p>
        </w:tc>
        <w:tc>
          <w:tcPr>
            <w:tcW w:w="3195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>
        <w:trPr>
          <w:trHeight w:val="220"/>
        </w:trPr>
        <w:tc>
          <w:tcPr>
            <w:tcW w:w="4335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820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1, 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2,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3,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4, </w:t>
            </w:r>
          </w:p>
        </w:tc>
        <w:tc>
          <w:tcPr>
            <w:tcW w:w="3195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>
        <w:trPr>
          <w:trHeight w:val="220"/>
        </w:trPr>
        <w:tc>
          <w:tcPr>
            <w:tcW w:w="4335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820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Р1, т. 1.1, 1.2, 1.3;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Р 2, т. 2.1, </w:t>
            </w:r>
            <w:proofErr w:type="gramStart"/>
            <w:r w:rsidRPr="000A676A">
              <w:rPr>
                <w:rFonts w:ascii="Times New Roman" w:eastAsia="Times New Roman" w:hAnsi="Times New Roman" w:cs="Times New Roman"/>
              </w:rPr>
              <w:t>2.2,2.3</w:t>
            </w:r>
            <w:proofErr w:type="gramEnd"/>
            <w:r w:rsidRPr="000A676A">
              <w:rPr>
                <w:rFonts w:ascii="Times New Roman" w:eastAsia="Times New Roman" w:hAnsi="Times New Roman" w:cs="Times New Roman"/>
              </w:rPr>
              <w:t>,2.4, 2.5,2.6, 2.8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3,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4, </w:t>
            </w:r>
          </w:p>
        </w:tc>
        <w:tc>
          <w:tcPr>
            <w:tcW w:w="3195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>
        <w:trPr>
          <w:trHeight w:val="2218"/>
        </w:trPr>
        <w:tc>
          <w:tcPr>
            <w:tcW w:w="4335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 06. Проявлять гражданскопатриотическую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820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Р1, т. 1.2, 1.3;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 Р 2, т. 2.1, 2.2, </w:t>
            </w:r>
            <w:proofErr w:type="gramStart"/>
            <w:r w:rsidRPr="000A676A">
              <w:rPr>
                <w:rFonts w:ascii="Times New Roman" w:eastAsia="Times New Roman" w:hAnsi="Times New Roman" w:cs="Times New Roman"/>
              </w:rPr>
              <w:t>2.3,2.5</w:t>
            </w:r>
            <w:proofErr w:type="gramEnd"/>
            <w:r w:rsidRPr="000A676A">
              <w:rPr>
                <w:rFonts w:ascii="Times New Roman" w:eastAsia="Times New Roman" w:hAnsi="Times New Roman" w:cs="Times New Roman"/>
              </w:rPr>
              <w:t>, 2.6, 2.7, 2.8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 3, т. 3.1, 3.2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 4, т. 4.1, 4.2, 4.3, 4.4</w:t>
            </w:r>
          </w:p>
        </w:tc>
        <w:tc>
          <w:tcPr>
            <w:tcW w:w="3195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F8282C" w:rsidRPr="000A676A">
        <w:trPr>
          <w:trHeight w:val="2218"/>
        </w:trPr>
        <w:tc>
          <w:tcPr>
            <w:tcW w:w="4335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ОК 09. Пользоваться профессиональной документацией на государственном и иностранном языке</w:t>
            </w:r>
          </w:p>
        </w:tc>
        <w:tc>
          <w:tcPr>
            <w:tcW w:w="2820" w:type="dxa"/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Р1, т. 1.3, 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2, т. </w:t>
            </w:r>
            <w:proofErr w:type="gramStart"/>
            <w:r w:rsidRPr="000A676A">
              <w:rPr>
                <w:rFonts w:ascii="Times New Roman" w:eastAsia="Times New Roman" w:hAnsi="Times New Roman" w:cs="Times New Roman"/>
              </w:rPr>
              <w:t>2.2,2.3</w:t>
            </w:r>
            <w:proofErr w:type="gramEnd"/>
            <w:r w:rsidRPr="000A676A">
              <w:rPr>
                <w:rFonts w:ascii="Times New Roman" w:eastAsia="Times New Roman" w:hAnsi="Times New Roman" w:cs="Times New Roman"/>
              </w:rPr>
              <w:t>, 2.4, 2.5,2.6,2.7, 2.8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Р 3, т. 3.1, 3.2</w:t>
            </w:r>
          </w:p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Р 4, т. 4.1, 4.2, 4.3, 4.4 </w:t>
            </w:r>
          </w:p>
        </w:tc>
        <w:tc>
          <w:tcPr>
            <w:tcW w:w="3195" w:type="dxa"/>
            <w:vMerge/>
          </w:tcPr>
          <w:p w:rsidR="00F8282C" w:rsidRPr="000A676A" w:rsidRDefault="00F8282C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</w:rPr>
      </w:pPr>
    </w:p>
    <w:tbl>
      <w:tblPr>
        <w:tblStyle w:val="ae"/>
        <w:tblW w:w="10488" w:type="dxa"/>
        <w:tblInd w:w="-1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41"/>
        <w:gridCol w:w="7947"/>
      </w:tblGrid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ЦОГВ.1.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Осознанно выражающий свою российскую гражданскую принадлежность (идентичность) в поликультурном, многонациональном и многоконфессиональном российском обществе, в мировом сообществе.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ЦОГВ.2.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ЦОГВ.3.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</w:t>
            </w:r>
            <w:r w:rsidRPr="000A676A">
              <w:rPr>
                <w:rFonts w:ascii="Times New Roman" w:eastAsia="Times New Roman" w:hAnsi="Times New Roman" w:cs="Times New Roman"/>
              </w:rPr>
              <w:lastRenderedPageBreak/>
              <w:t>правду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>ЦОГВ.4.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ЦОГВ.5.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Осознанно и деятельно выражающий неприятие любой дискриминации по социальным, национальным, расовым, религиозным признакам, проявлений экстремизма, терроризма, коррупции, антигосударственной деятельности.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ЦОГВ.6.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Обладающий опытом гражданской социально значимой деятельности (в студенческом самоуправлении, добровольческом движении, предпринимательской деятельности, экологических, военно-патриотических и др. объединениях, акциях, программах)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ЦОПВ.1.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ЦОПВ.2.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Сознающий причастность к многонациональному народу Российской Федерации, Отечеству, общероссийскую идентичность.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ЦОПВ.3.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ЦОПВ.4.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уважение к соотечественникам, проживающим за рубежом, поддерживающий их права, защиту их интересов в сохранении общероссийской идентичности.</w:t>
            </w:r>
          </w:p>
        </w:tc>
      </w:tr>
      <w:tr w:rsidR="00F8282C" w:rsidRPr="000A676A">
        <w:trPr>
          <w:trHeight w:val="440"/>
        </w:trPr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ЦОДНВ.1.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самоопределения.</w:t>
            </w:r>
          </w:p>
        </w:tc>
      </w:tr>
      <w:tr w:rsidR="00F8282C" w:rsidRPr="000A676A">
        <w:trPr>
          <w:trHeight w:val="440"/>
        </w:trPr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ЦОДНВ.2.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F8282C" w:rsidRPr="000A676A">
        <w:trPr>
          <w:trHeight w:val="440"/>
        </w:trPr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ЦОДНВ.3.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F8282C" w:rsidRPr="000A676A">
        <w:trPr>
          <w:trHeight w:val="440"/>
        </w:trPr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ЦОДНВ.4.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Ориентированный на создание устойчивой семьи на основе российских традиционных семейных ценностей, рождение и воспитание детей и принятие родительской ответственности</w:t>
            </w:r>
          </w:p>
        </w:tc>
      </w:tr>
      <w:tr w:rsidR="00F8282C" w:rsidRPr="000A676A">
        <w:trPr>
          <w:trHeight w:val="440"/>
        </w:trPr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ЦОДНВ.5.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Обладающий сформированными представлениями о ценности и значении в отечественной и мировой культуре языков и литературы народов России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ЦОЭВ.1.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Выражающий понимание ценности отечественного и мирового искусства, российского и мирового художественного наследия.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ЦОЭВ.2.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 xml:space="preserve">Проявляющий восприимчивость к разным видам искусства, понимание эмоционального воздействия искусства, его влияния на душевное состояние и </w:t>
            </w:r>
            <w:r w:rsidRPr="000A676A">
              <w:rPr>
                <w:rFonts w:ascii="Times New Roman" w:eastAsia="Times New Roman" w:hAnsi="Times New Roman" w:cs="Times New Roman"/>
              </w:rPr>
              <w:lastRenderedPageBreak/>
              <w:t>поведение людей, умеющий критически оценивать это влияние.</w:t>
            </w:r>
          </w:p>
        </w:tc>
      </w:tr>
      <w:tr w:rsidR="00F8282C" w:rsidRPr="000A676A">
        <w:tc>
          <w:tcPr>
            <w:tcW w:w="2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Calibri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lastRenderedPageBreak/>
              <w:t>ЦОЭВ.4.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82C" w:rsidRPr="000A676A" w:rsidRDefault="000A676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</w:rPr>
            </w:pPr>
            <w:r w:rsidRPr="000A676A">
              <w:rPr>
                <w:rFonts w:ascii="Times New Roman" w:eastAsia="Times New Roman" w:hAnsi="Times New Roman" w:cs="Times New Roman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</w:tbl>
    <w:p w:rsidR="00F8282C" w:rsidRPr="000A676A" w:rsidRDefault="00F8282C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566"/>
        </w:tabs>
        <w:spacing w:after="200"/>
        <w:rPr>
          <w:rFonts w:ascii="Times New Roman" w:eastAsia="Times New Roman" w:hAnsi="Times New Roman" w:cs="Times New Roman"/>
          <w:b/>
        </w:rPr>
      </w:pPr>
    </w:p>
    <w:sectPr w:rsidR="00F8282C" w:rsidRPr="000A676A" w:rsidSect="00F8282C">
      <w:pgSz w:w="11906" w:h="16838"/>
      <w:pgMar w:top="851" w:right="567" w:bottom="85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panose1 w:val="020B06040202020202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C6289E"/>
    <w:multiLevelType w:val="multilevel"/>
    <w:tmpl w:val="FE9E97DE"/>
    <w:lvl w:ilvl="0">
      <w:start w:val="1"/>
      <w:numFmt w:val="decimal"/>
      <w:lvlText w:val="%1."/>
      <w:lvlJc w:val="left"/>
      <w:pPr>
        <w:ind w:left="438" w:hanging="393"/>
      </w:pPr>
      <w:rPr>
        <w:smallCaps w:val="0"/>
        <w:strike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85" w:hanging="360"/>
      </w:pPr>
      <w:rPr>
        <w:smallCaps w:val="0"/>
        <w:strike w:val="0"/>
        <w:color w:val="000000"/>
        <w:vertAlign w:val="baseline"/>
      </w:rPr>
    </w:lvl>
    <w:lvl w:ilvl="2">
      <w:start w:val="1"/>
      <w:numFmt w:val="lowerRoman"/>
      <w:lvlText w:val="%3."/>
      <w:lvlJc w:val="left"/>
      <w:pPr>
        <w:ind w:left="2205" w:hanging="300"/>
      </w:pPr>
      <w:rPr>
        <w:smallCaps w:val="0"/>
        <w:strike w:val="0"/>
        <w:color w:val="000000"/>
        <w:vertAlign w:val="baseline"/>
      </w:rPr>
    </w:lvl>
    <w:lvl w:ilvl="3">
      <w:start w:val="1"/>
      <w:numFmt w:val="decimal"/>
      <w:lvlText w:val="%4."/>
      <w:lvlJc w:val="left"/>
      <w:pPr>
        <w:ind w:left="2925" w:hanging="360"/>
      </w:pPr>
      <w:rPr>
        <w:smallCaps w:val="0"/>
        <w:strike w:val="0"/>
        <w:color w:val="000000"/>
        <w:vertAlign w:val="baseline"/>
      </w:rPr>
    </w:lvl>
    <w:lvl w:ilvl="4">
      <w:start w:val="1"/>
      <w:numFmt w:val="lowerLetter"/>
      <w:lvlText w:val="%5."/>
      <w:lvlJc w:val="left"/>
      <w:pPr>
        <w:ind w:left="3645" w:hanging="360"/>
      </w:pPr>
      <w:rPr>
        <w:smallCaps w:val="0"/>
        <w:strike w:val="0"/>
        <w:color w:val="000000"/>
        <w:vertAlign w:val="baseline"/>
      </w:rPr>
    </w:lvl>
    <w:lvl w:ilvl="5">
      <w:start w:val="1"/>
      <w:numFmt w:val="lowerRoman"/>
      <w:lvlText w:val="%6."/>
      <w:lvlJc w:val="left"/>
      <w:pPr>
        <w:ind w:left="4365" w:hanging="300"/>
      </w:pPr>
      <w:rPr>
        <w:smallCaps w:val="0"/>
        <w:strike w:val="0"/>
        <w:color w:val="000000"/>
        <w:vertAlign w:val="baseline"/>
      </w:rPr>
    </w:lvl>
    <w:lvl w:ilvl="6">
      <w:start w:val="1"/>
      <w:numFmt w:val="decimal"/>
      <w:lvlText w:val="%7."/>
      <w:lvlJc w:val="left"/>
      <w:pPr>
        <w:ind w:left="5085" w:hanging="360"/>
      </w:pPr>
      <w:rPr>
        <w:smallCaps w:val="0"/>
        <w:strike w:val="0"/>
        <w:color w:val="000000"/>
        <w:vertAlign w:val="baseline"/>
      </w:rPr>
    </w:lvl>
    <w:lvl w:ilvl="7">
      <w:start w:val="1"/>
      <w:numFmt w:val="lowerLetter"/>
      <w:lvlText w:val="%8."/>
      <w:lvlJc w:val="left"/>
      <w:pPr>
        <w:ind w:left="5805" w:hanging="360"/>
      </w:pPr>
      <w:rPr>
        <w:smallCaps w:val="0"/>
        <w:strike w:val="0"/>
        <w:color w:val="000000"/>
        <w:vertAlign w:val="baseline"/>
      </w:rPr>
    </w:lvl>
    <w:lvl w:ilvl="8">
      <w:start w:val="1"/>
      <w:numFmt w:val="lowerRoman"/>
      <w:lvlText w:val="%9."/>
      <w:lvlJc w:val="left"/>
      <w:pPr>
        <w:ind w:left="6525" w:hanging="300"/>
      </w:pPr>
      <w:rPr>
        <w:smallCaps w:val="0"/>
        <w:strike w:val="0"/>
        <w:color w:val="000000"/>
        <w:vertAlign w:val="baseline"/>
      </w:rPr>
    </w:lvl>
  </w:abstractNum>
  <w:abstractNum w:abstractNumId="1">
    <w:nsid w:val="4997691C"/>
    <w:multiLevelType w:val="multilevel"/>
    <w:tmpl w:val="9D6485E6"/>
    <w:lvl w:ilvl="0">
      <w:start w:val="4"/>
      <w:numFmt w:val="decimal"/>
      <w:lvlText w:val="%1."/>
      <w:lvlJc w:val="left"/>
      <w:pPr>
        <w:ind w:left="644" w:hanging="357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084" w:hanging="29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244" w:hanging="29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04" w:hanging="290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abstractNum w:abstractNumId="2">
    <w:nsid w:val="4B1A7546"/>
    <w:multiLevelType w:val="multilevel"/>
    <w:tmpl w:val="91781EB2"/>
    <w:lvl w:ilvl="0">
      <w:start w:val="1"/>
      <w:numFmt w:val="decimal"/>
      <w:lvlText w:val="%1."/>
      <w:lvlJc w:val="left"/>
      <w:pPr>
        <w:ind w:left="644" w:hanging="357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084" w:hanging="29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244" w:hanging="29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b/>
        <w:smallCaps w:val="0"/>
        <w:strike w:val="0"/>
        <w:color w:val="00000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04" w:hanging="290"/>
      </w:pPr>
      <w:rPr>
        <w:b/>
        <w:smallCaps w:val="0"/>
        <w:strike w:val="0"/>
        <w:color w:val="000000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8282C"/>
    <w:rsid w:val="000A676A"/>
    <w:rsid w:val="00267D05"/>
    <w:rsid w:val="004B6D69"/>
    <w:rsid w:val="00973592"/>
    <w:rsid w:val="00D16082"/>
    <w:rsid w:val="00D7263D"/>
    <w:rsid w:val="00D839FC"/>
    <w:rsid w:val="00F8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7DBF5-3E14-42CF-917F-1170D5CA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rsid w:val="00F8282C"/>
    <w:pPr>
      <w:keepNext/>
      <w:keepLines/>
      <w:pBdr>
        <w:top w:val="nil"/>
        <w:left w:val="nil"/>
        <w:bottom w:val="nil"/>
        <w:right w:val="nil"/>
        <w:between w:val="nil"/>
      </w:pBdr>
      <w:spacing w:before="400" w:after="120"/>
      <w:outlineLvl w:val="0"/>
    </w:pPr>
    <w:rPr>
      <w:color w:val="000000"/>
      <w:sz w:val="40"/>
      <w:szCs w:val="40"/>
    </w:rPr>
  </w:style>
  <w:style w:type="paragraph" w:styleId="2">
    <w:name w:val="heading 2"/>
    <w:basedOn w:val="10"/>
    <w:next w:val="10"/>
    <w:rsid w:val="00F8282C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120"/>
      <w:outlineLvl w:val="1"/>
    </w:pPr>
    <w:rPr>
      <w:color w:val="000000"/>
      <w:sz w:val="32"/>
      <w:szCs w:val="32"/>
    </w:rPr>
  </w:style>
  <w:style w:type="paragraph" w:styleId="3">
    <w:name w:val="heading 3"/>
    <w:basedOn w:val="10"/>
    <w:next w:val="10"/>
    <w:rsid w:val="00F8282C"/>
    <w:pPr>
      <w:keepNext/>
      <w:keepLines/>
      <w:pBdr>
        <w:top w:val="nil"/>
        <w:left w:val="nil"/>
        <w:bottom w:val="nil"/>
        <w:right w:val="nil"/>
        <w:between w:val="nil"/>
      </w:pBdr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F8282C"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F8282C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F8282C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F8282C"/>
  </w:style>
  <w:style w:type="table" w:customStyle="1" w:styleId="TableNormal">
    <w:name w:val="Table Normal"/>
    <w:rsid w:val="00F8282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F8282C"/>
    <w:pPr>
      <w:keepNext/>
      <w:keepLines/>
      <w:pBdr>
        <w:top w:val="nil"/>
        <w:left w:val="nil"/>
        <w:bottom w:val="nil"/>
        <w:right w:val="nil"/>
        <w:between w:val="nil"/>
      </w:pBdr>
      <w:spacing w:after="60"/>
    </w:pPr>
    <w:rPr>
      <w:color w:val="000000"/>
      <w:sz w:val="52"/>
      <w:szCs w:val="52"/>
    </w:rPr>
  </w:style>
  <w:style w:type="paragraph" w:styleId="a4">
    <w:name w:val="Subtitle"/>
    <w:basedOn w:val="10"/>
    <w:next w:val="10"/>
    <w:rsid w:val="00F8282C"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c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d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F8282C"/>
    <w:pPr>
      <w:spacing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vuch.info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18</Pages>
  <Words>4272</Words>
  <Characters>24351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Nikita</cp:lastModifiedBy>
  <cp:revision>5</cp:revision>
  <dcterms:created xsi:type="dcterms:W3CDTF">2023-10-10T05:55:00Z</dcterms:created>
  <dcterms:modified xsi:type="dcterms:W3CDTF">2023-10-30T18:06:00Z</dcterms:modified>
</cp:coreProperties>
</file>